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4C46EB8" w:rsidR="00807180" w:rsidRPr="00233788" w:rsidRDefault="002F6FC9" w:rsidP="004E7B54">
      <w:pPr>
        <w:pStyle w:val="Tytu"/>
      </w:pPr>
      <w:bookmarkStart w:id="0" w:name="_Toc157666980"/>
      <w:r>
        <w:t xml:space="preserve"> </w:t>
      </w:r>
      <w:r w:rsidR="00807180" w:rsidRPr="00233788">
        <w:t xml:space="preserve">Pomiar </w:t>
      </w:r>
      <w:r w:rsidR="00BD6C7E" w:rsidRPr="00233788">
        <w:t xml:space="preserve">satysfakcji interesariuszy </w:t>
      </w:r>
      <w:r w:rsidR="00807180"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0D2D34F3" w:rsidR="00942F8F" w:rsidRPr="00233788" w:rsidRDefault="00942F8F" w:rsidP="00942F8F">
      <w:r w:rsidRPr="00233788">
        <w:t xml:space="preserve">Opracowanie </w:t>
      </w:r>
      <w:r w:rsidR="00822A90">
        <w:t>metodyki</w:t>
      </w:r>
      <w:r w:rsidRPr="00233788">
        <w:t xml:space="preserve">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703D69A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B12AF3">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349063A"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D947AB">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A35D38">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7CF6134"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D947AB">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2D3260">
            <w:pPr>
              <w:pStyle w:val="Akapitzlist"/>
              <w:numPr>
                <w:ilvl w:val="0"/>
                <w:numId w:val="21"/>
              </w:numPr>
              <w:spacing w:line="276" w:lineRule="auto"/>
              <w:ind w:left="0" w:firstLine="0"/>
              <w:jc w:val="left"/>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02D9F02A"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D947AB">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20A22F1A"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D947AB">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69C9CCF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41088EC9"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D947AB">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4281F14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47BE30D6"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13D6FD5"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B12AF3">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682214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28C29C02"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D947AB">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2D3260">
            <w:pPr>
              <w:pStyle w:val="Akapitzlist"/>
              <w:keepNext/>
              <w:numPr>
                <w:ilvl w:val="0"/>
                <w:numId w:val="27"/>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270DD54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01E2BC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87CE62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D0DF991"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B12AF3">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5ABDCD92"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4685EBB1"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B12AF3">
        <w:rPr>
          <w:noProof/>
        </w:rPr>
        <w:t>4</w:t>
      </w:r>
      <w:r>
        <w:rPr>
          <w:noProof/>
        </w:rPr>
        <w:fldChar w:fldCharType="end"/>
      </w:r>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298638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B12AF3">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7B03899"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B12AF3">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D49EB8"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B12AF3">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41F9E542"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B12AF3">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20C5494C"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B12AF3">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443F5874"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D947AB">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204651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06DD140"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008A3E9E"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B12AF3">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5D677F30"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D947AB">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3DDE4FCB"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B12AF3">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09013427"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D947AB">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058951E7"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D947AB">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 xml:space="preserve">QS World University </w:t>
            </w:r>
            <w:proofErr w:type="spellStart"/>
            <w:r w:rsidRPr="000352D6">
              <w:rPr>
                <w:sz w:val="18"/>
                <w:szCs w:val="18"/>
                <w:lang w:val="pl-PL"/>
              </w:rPr>
              <w:t>Rankings</w:t>
            </w:r>
            <w:proofErr w:type="spellEnd"/>
            <w:r w:rsidRPr="000352D6">
              <w:rPr>
                <w:sz w:val="18"/>
                <w:szCs w:val="18"/>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proofErr w:type="spellStart"/>
            <w:r w:rsidRPr="000352D6">
              <w:rPr>
                <w:sz w:val="18"/>
                <w:szCs w:val="18"/>
                <w:lang w:val="pl-PL"/>
              </w:rPr>
              <w:t>Round</w:t>
            </w:r>
            <w:proofErr w:type="spellEnd"/>
            <w:r w:rsidRPr="000352D6">
              <w:rPr>
                <w:sz w:val="18"/>
                <w:szCs w:val="18"/>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A8DB09C"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B12AF3">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535025F2"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D947AB">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proofErr w:type="spellStart"/>
            <w:r w:rsidRPr="007C2A3A">
              <w:rPr>
                <w:sz w:val="18"/>
                <w:szCs w:val="18"/>
                <w:u w:val="single"/>
              </w:rPr>
              <w:t>Poziom</w:t>
            </w:r>
            <w:proofErr w:type="spellEnd"/>
            <w:r w:rsidRPr="007C2A3A">
              <w:rPr>
                <w:sz w:val="18"/>
                <w:szCs w:val="18"/>
                <w:u w:val="single"/>
              </w:rPr>
              <w:t xml:space="preserve"> 3:</w:t>
            </w:r>
          </w:p>
          <w:p w14:paraId="1B31B5C8" w14:textId="05D94934" w:rsidR="002F6256" w:rsidRPr="007C2A3A" w:rsidRDefault="002F6256" w:rsidP="007B3D80">
            <w:pPr>
              <w:keepNext/>
              <w:suppressAutoHyphens/>
              <w:ind w:firstLine="0"/>
              <w:jc w:val="center"/>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6AABE827"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D947AB">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proofErr w:type="spellStart"/>
            <w:r w:rsidRPr="007B3D80">
              <w:rPr>
                <w:b/>
                <w:bCs w:val="0"/>
              </w:rPr>
              <w:t>Lp</w:t>
            </w:r>
            <w:proofErr w:type="spellEnd"/>
            <w:r w:rsidRPr="007B3D80">
              <w:rPr>
                <w:b/>
                <w:bCs w:val="0"/>
              </w:rPr>
              <w:t>.</w:t>
            </w:r>
          </w:p>
        </w:tc>
        <w:tc>
          <w:tcPr>
            <w:tcW w:w="2381" w:type="dxa"/>
            <w:hideMark/>
          </w:tcPr>
          <w:p w14:paraId="0D0AE681" w14:textId="77777777" w:rsidR="00425F58" w:rsidRPr="007B3D80" w:rsidRDefault="00425F58" w:rsidP="007B3D80">
            <w:pPr>
              <w:pStyle w:val="TekstTabeli"/>
              <w:keepNext/>
              <w:rPr>
                <w:b/>
                <w:bCs w:val="0"/>
              </w:rPr>
            </w:pPr>
            <w:proofErr w:type="spellStart"/>
            <w:r w:rsidRPr="007B3D80">
              <w:rPr>
                <w:b/>
                <w:bCs w:val="0"/>
              </w:rPr>
              <w:t>Rodzaj</w:t>
            </w:r>
            <w:proofErr w:type="spellEnd"/>
            <w:r w:rsidRPr="007B3D80">
              <w:rPr>
                <w:b/>
                <w:bCs w:val="0"/>
              </w:rPr>
              <w:t xml:space="preserve"> </w:t>
            </w:r>
            <w:proofErr w:type="spellStart"/>
            <w:r w:rsidRPr="007B3D80">
              <w:rPr>
                <w:b/>
                <w:bCs w:val="0"/>
              </w:rPr>
              <w:t>sprzeczności</w:t>
            </w:r>
            <w:proofErr w:type="spellEnd"/>
          </w:p>
        </w:tc>
        <w:tc>
          <w:tcPr>
            <w:tcW w:w="6180" w:type="dxa"/>
            <w:hideMark/>
          </w:tcPr>
          <w:p w14:paraId="76399044" w14:textId="77777777" w:rsidR="00425F58" w:rsidRPr="007B3D80" w:rsidRDefault="00425F58" w:rsidP="007B3D80">
            <w:pPr>
              <w:pStyle w:val="TekstTabeli"/>
              <w:keepNext/>
              <w:rPr>
                <w:b/>
                <w:bCs w:val="0"/>
              </w:rPr>
            </w:pPr>
            <w:proofErr w:type="spellStart"/>
            <w:r w:rsidRPr="007B3D80">
              <w:rPr>
                <w:b/>
                <w:bCs w:val="0"/>
              </w:rPr>
              <w:t>Opis</w:t>
            </w:r>
            <w:proofErr w:type="spellEnd"/>
            <w:r w:rsidRPr="007B3D80">
              <w:rPr>
                <w:b/>
                <w:bCs w:val="0"/>
              </w:rPr>
              <w:t xml:space="preserve"> </w:t>
            </w:r>
            <w:proofErr w:type="spellStart"/>
            <w:r w:rsidRPr="007B3D80">
              <w:rPr>
                <w:b/>
                <w:bCs w:val="0"/>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absolwentami</w:t>
            </w:r>
            <w:proofErr w:type="spellEnd"/>
            <w:r w:rsidRPr="00425F58">
              <w:t xml:space="preserve"> a </w:t>
            </w:r>
            <w:proofErr w:type="spellStart"/>
            <w:r w:rsidRPr="00425F58">
              <w:t>uczelnią</w:t>
            </w:r>
            <w:proofErr w:type="spellEnd"/>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w:t>
            </w:r>
            <w:proofErr w:type="spellStart"/>
            <w:r w:rsidRPr="00425F58">
              <w:rPr>
                <w:lang w:val="pl-PL"/>
              </w:rPr>
              <w:t>mater</w:t>
            </w:r>
            <w:proofErr w:type="spellEnd"/>
            <w:r w:rsidRPr="00425F58">
              <w:rPr>
                <w:lang w:val="pl-PL"/>
              </w:rPr>
              <w:t xml:space="preserve">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pracownikami</w:t>
            </w:r>
            <w:proofErr w:type="spellEnd"/>
            <w:r w:rsidRPr="00425F58">
              <w:t xml:space="preserve"> a </w:t>
            </w:r>
            <w:proofErr w:type="spellStart"/>
            <w:r w:rsidRPr="00425F58">
              <w:t>uczelnią</w:t>
            </w:r>
            <w:proofErr w:type="spellEnd"/>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uniwersytetami</w:t>
            </w:r>
            <w:proofErr w:type="spellEnd"/>
            <w:r w:rsidRPr="00425F58">
              <w:t xml:space="preserve"> a </w:t>
            </w:r>
            <w:proofErr w:type="spellStart"/>
            <w:r w:rsidRPr="00425F58">
              <w:t>przemysłem</w:t>
            </w:r>
            <w:proofErr w:type="spellEnd"/>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uczelnią</w:t>
            </w:r>
            <w:proofErr w:type="spellEnd"/>
            <w:r w:rsidRPr="00425F58">
              <w:t xml:space="preserve"> a </w:t>
            </w:r>
            <w:proofErr w:type="spellStart"/>
            <w:r w:rsidRPr="00425F58">
              <w:t>rządem</w:t>
            </w:r>
            <w:proofErr w:type="spellEnd"/>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proofErr w:type="spellStart"/>
            <w:r w:rsidRPr="00425F58">
              <w:t>Między</w:t>
            </w:r>
            <w:proofErr w:type="spellEnd"/>
            <w:r w:rsidRPr="00425F58">
              <w:t xml:space="preserve"> </w:t>
            </w:r>
            <w:proofErr w:type="spellStart"/>
            <w:r w:rsidRPr="00425F58">
              <w:t>studentami</w:t>
            </w:r>
            <w:proofErr w:type="spellEnd"/>
            <w:r w:rsidRPr="00425F58">
              <w:t xml:space="preserve"> a </w:t>
            </w:r>
            <w:proofErr w:type="spellStart"/>
            <w:r w:rsidRPr="00425F58">
              <w:t>absolwentami</w:t>
            </w:r>
            <w:proofErr w:type="spellEnd"/>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grupami</w:t>
            </w:r>
            <w:proofErr w:type="spellEnd"/>
            <w:r w:rsidRPr="00425F58">
              <w:t xml:space="preserve"> </w:t>
            </w:r>
            <w:proofErr w:type="spellStart"/>
            <w:r w:rsidRPr="00425F58">
              <w:t>studentów</w:t>
            </w:r>
            <w:proofErr w:type="spellEnd"/>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wydziałami</w:t>
            </w:r>
            <w:proofErr w:type="spellEnd"/>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dziedzinami</w:t>
            </w:r>
            <w:proofErr w:type="spellEnd"/>
            <w:r w:rsidRPr="00425F58">
              <w:t xml:space="preserve"> </w:t>
            </w:r>
            <w:proofErr w:type="spellStart"/>
            <w:r w:rsidRPr="00425F58">
              <w:t>nauki</w:t>
            </w:r>
            <w:proofErr w:type="spellEnd"/>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dyscyplinami</w:t>
            </w:r>
            <w:proofErr w:type="spellEnd"/>
            <w:r w:rsidRPr="00425F58">
              <w:t xml:space="preserve"> </w:t>
            </w:r>
            <w:proofErr w:type="spellStart"/>
            <w:r w:rsidRPr="00425F58">
              <w:t>naukowymi</w:t>
            </w:r>
            <w:proofErr w:type="spellEnd"/>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nauczaniem</w:t>
            </w:r>
            <w:proofErr w:type="spellEnd"/>
            <w:r w:rsidRPr="00425F58">
              <w:t xml:space="preserve"> a </w:t>
            </w:r>
            <w:proofErr w:type="spellStart"/>
            <w:r w:rsidRPr="00425F58">
              <w:t>badaniami</w:t>
            </w:r>
            <w:proofErr w:type="spellEnd"/>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standardami</w:t>
            </w:r>
            <w:proofErr w:type="spellEnd"/>
            <w:r w:rsidRPr="00425F58">
              <w:t xml:space="preserve"> </w:t>
            </w:r>
            <w:proofErr w:type="spellStart"/>
            <w:r w:rsidRPr="00425F58">
              <w:t>akademickimi</w:t>
            </w:r>
            <w:proofErr w:type="spellEnd"/>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perspektywami</w:t>
            </w:r>
            <w:proofErr w:type="spellEnd"/>
            <w:r w:rsidRPr="00425F58">
              <w:t xml:space="preserve"> </w:t>
            </w:r>
            <w:proofErr w:type="spellStart"/>
            <w:r w:rsidRPr="00425F58">
              <w:t>etycznymi</w:t>
            </w:r>
            <w:proofErr w:type="spellEnd"/>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teorią</w:t>
            </w:r>
            <w:proofErr w:type="spellEnd"/>
            <w:r w:rsidRPr="00425F58">
              <w:t xml:space="preserve"> a </w:t>
            </w:r>
            <w:proofErr w:type="spellStart"/>
            <w:r w:rsidRPr="00425F58">
              <w:t>praktyką</w:t>
            </w:r>
            <w:proofErr w:type="spellEnd"/>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celami</w:t>
            </w:r>
            <w:proofErr w:type="spellEnd"/>
            <w:r w:rsidRPr="00425F58">
              <w:t xml:space="preserve"> </w:t>
            </w:r>
            <w:proofErr w:type="spellStart"/>
            <w:r w:rsidRPr="00425F58">
              <w:t>edukacyjnymi</w:t>
            </w:r>
            <w:proofErr w:type="spellEnd"/>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metodami</w:t>
            </w:r>
            <w:proofErr w:type="spellEnd"/>
            <w:r w:rsidRPr="00425F58">
              <w:t xml:space="preserve"> </w:t>
            </w:r>
            <w:proofErr w:type="spellStart"/>
            <w:r w:rsidRPr="00425F58">
              <w:t>nauczania</w:t>
            </w:r>
            <w:proofErr w:type="spellEnd"/>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uczelniami</w:t>
            </w:r>
            <w:proofErr w:type="spellEnd"/>
            <w:r w:rsidRPr="00425F58">
              <w:t xml:space="preserve"> a </w:t>
            </w:r>
            <w:proofErr w:type="spellStart"/>
            <w:r w:rsidRPr="00425F58">
              <w:t>przemysłem</w:t>
            </w:r>
            <w:proofErr w:type="spellEnd"/>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xml:space="preserve">), szacunku do </w:t>
      </w:r>
      <w:r w:rsidR="00F932B7">
        <w:lastRenderedPageBreak/>
        <w:t>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2D3260">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DFA8B17"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B12AF3">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4630F903"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D947AB">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3958ABDF"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B12AF3">
        <w:rPr>
          <w:noProof/>
        </w:rPr>
        <w:t>14</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3CAEE504"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B12AF3">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3E57E932"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D947AB">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73B1FA30"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597DBF59"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B12AF3">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29C1BB21"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D947AB">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503ABD2C"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B12AF3">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3BE0EBE6"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B12AF3">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71F137F3"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D947AB">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w:t>
      </w:r>
      <w:r w:rsidRPr="009C33D2">
        <w:lastRenderedPageBreak/>
        <w:t>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0B0A23CF"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D947AB">
        <w:rPr>
          <w:noProof/>
        </w:rPr>
        <w:t>17</w:t>
      </w:r>
      <w:r>
        <w:rPr>
          <w:noProof/>
        </w:rPr>
        <w:fldChar w:fldCharType="end"/>
      </w:r>
      <w:bookmarkEnd w:id="163"/>
      <w:r w:rsidRPr="00BD17A9">
        <w:t xml:space="preserve"> Uniwersalny wzorzec jakości usług wg </w:t>
      </w:r>
      <w:proofErr w:type="spellStart"/>
      <w:r w:rsidRPr="00BD17A9">
        <w:t>Kolmana</w:t>
      </w:r>
      <w:proofErr w:type="spellEnd"/>
      <w:r w:rsidRPr="00BD17A9">
        <w:t xml:space="preserve">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102BF5A7"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D947AB">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38DC4AA3"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D947AB">
        <w:rPr>
          <w:noProof/>
        </w:rPr>
        <w:t>19</w:t>
      </w:r>
      <w:r>
        <w:fldChar w:fldCharType="end"/>
      </w:r>
      <w:bookmarkEnd w:id="212"/>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2C672B33" w:rsidR="008E7EFF" w:rsidRPr="00D654E0" w:rsidRDefault="008E7EFF" w:rsidP="00D654E0">
      <w:pPr>
        <w:pStyle w:val="Tytutabeli"/>
        <w:rPr>
          <w:lang w:val="en-GB"/>
        </w:rPr>
      </w:pPr>
      <w:bookmarkStart w:id="215" w:name="_Ref134122925"/>
      <w:bookmarkStart w:id="216" w:name="_Ref134122917"/>
      <w:bookmarkStart w:id="217" w:name="_Toc157755605"/>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947AB">
        <w:rPr>
          <w:noProof/>
          <w:lang w:val="en-GB"/>
        </w:rPr>
        <w:t>20</w:t>
      </w:r>
      <w:r>
        <w:fldChar w:fldCharType="end"/>
      </w:r>
      <w:bookmarkEnd w:id="215"/>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lastRenderedPageBreak/>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2256D035"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D947AB">
        <w:rPr>
          <w:noProof/>
        </w:rPr>
        <w:t>21</w:t>
      </w:r>
      <w:r>
        <w:fldChar w:fldCharType="end"/>
      </w:r>
      <w:bookmarkEnd w:id="218"/>
      <w:r w:rsidRPr="00DE5F64">
        <w:t xml:space="preserve"> Metodologia rankingu QS World University </w:t>
      </w:r>
      <w:proofErr w:type="spellStart"/>
      <w:r w:rsidRPr="00DE5F64">
        <w:t>Rankings</w:t>
      </w:r>
      <w:bookmarkEnd w:id="219"/>
      <w:bookmarkEnd w:id="220"/>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34D75564" w:rsidR="00AF2EBB" w:rsidRPr="007E073D" w:rsidRDefault="00AF2EBB" w:rsidP="007E073D">
      <w:pPr>
        <w:pStyle w:val="Tytutabeli"/>
        <w:rPr>
          <w:lang w:val="en-GB"/>
        </w:rPr>
      </w:pPr>
      <w:bookmarkStart w:id="221" w:name="_Ref134433054"/>
      <w:bookmarkStart w:id="222" w:name="_Ref134433041"/>
      <w:bookmarkStart w:id="223" w:name="_Toc157755607"/>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947AB">
        <w:rPr>
          <w:noProof/>
          <w:lang w:val="en-GB"/>
        </w:rPr>
        <w:t>22</w:t>
      </w:r>
      <w:r>
        <w:fldChar w:fldCharType="end"/>
      </w:r>
      <w:bookmarkEnd w:id="221"/>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6C7F457C"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947AB">
        <w:rPr>
          <w:rStyle w:val="TytutabeliZnak"/>
          <w:noProof/>
        </w:rPr>
        <w:t>23</w:t>
      </w:r>
      <w:r w:rsidRPr="00654DD1">
        <w:rPr>
          <w:rStyle w:val="TytutabeliZnak"/>
        </w:rPr>
        <w:fldChar w:fldCharType="end"/>
      </w:r>
      <w:bookmarkEnd w:id="224"/>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5"/>
      <w:bookmarkEnd w:id="226"/>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0F8562DB"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D947AB">
        <w:rPr>
          <w:noProof/>
        </w:rPr>
        <w:t>24</w:t>
      </w:r>
      <w:r>
        <w:rPr>
          <w:noProof/>
        </w:rPr>
        <w:fldChar w:fldCharType="end"/>
      </w:r>
      <w:bookmarkEnd w:id="227"/>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1BEAD6B4"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D947AB">
        <w:rPr>
          <w:noProof/>
        </w:rPr>
        <w:t>25</w:t>
      </w:r>
      <w:r>
        <w:rPr>
          <w:noProof/>
        </w:rPr>
        <w:fldChar w:fldCharType="end"/>
      </w:r>
      <w:bookmarkEnd w:id="231"/>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FC5E13F"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029CFF13" w14:textId="0F063513"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D947AB">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1FE56617"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D947AB">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E889B85"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D947AB">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385D82BD"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D947AB">
        <w:rPr>
          <w:noProof/>
        </w:rPr>
        <w:t>29</w:t>
      </w:r>
      <w:r>
        <w:rPr>
          <w:noProof/>
        </w:rPr>
        <w:fldChar w:fldCharType="end"/>
      </w:r>
      <w:bookmarkEnd w:id="251"/>
      <w:r>
        <w:t xml:space="preserve"> Rozdziały normy ISO 9001 w kontekście etapów cyklu </w:t>
      </w:r>
      <w:proofErr w:type="spellStart"/>
      <w:r>
        <w:t>Deminga</w:t>
      </w:r>
      <w:proofErr w:type="spellEnd"/>
      <w:r>
        <w:t xml:space="preserve">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31F116C1"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D947AB">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C9A1234"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D947AB">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proofErr w:type="spellStart"/>
      <w:r w:rsidRPr="00D60445">
        <w:rPr>
          <w:b/>
          <w:bCs/>
        </w:rPr>
        <w:t>Six</w:t>
      </w:r>
      <w:proofErr w:type="spellEnd"/>
      <w:r w:rsidRPr="00D60445">
        <w:rPr>
          <w:b/>
          <w:bCs/>
        </w:rPr>
        <w:t xml:space="preserve">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lastRenderedPageBreak/>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commentRangeStart w:id="262"/>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 xml:space="preserve">Lean </w:t>
      </w:r>
      <w:proofErr w:type="spellStart"/>
      <w:r w:rsidRPr="008E07E2">
        <w:rPr>
          <w:b/>
          <w:bCs/>
        </w:rPr>
        <w:t>SixSigma</w:t>
      </w:r>
      <w:commentRangeEnd w:id="263"/>
      <w:proofErr w:type="spellEnd"/>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lastRenderedPageBreak/>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2116A1C1"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D947AB">
        <w:rPr>
          <w:noProof/>
        </w:rPr>
        <w:t>32</w:t>
      </w:r>
      <w:r>
        <w:rPr>
          <w:noProof/>
        </w:rPr>
        <w:fldChar w:fldCharType="end"/>
      </w:r>
      <w:bookmarkEnd w:id="264"/>
      <w:r>
        <w:t xml:space="preserve"> Dlaczego Lean i </w:t>
      </w:r>
      <w:proofErr w:type="spellStart"/>
      <w:r>
        <w:t>SixSigma</w:t>
      </w:r>
      <w:proofErr w:type="spellEnd"/>
      <w:r>
        <w:t xml:space="preserve">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77180DB8"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D947AB">
        <w:rPr>
          <w:noProof/>
        </w:rPr>
        <w:t>33</w:t>
      </w:r>
      <w:r>
        <w:rPr>
          <w:noProof/>
        </w:rPr>
        <w:fldChar w:fldCharType="end"/>
      </w:r>
      <w:bookmarkEnd w:id="267"/>
      <w:r>
        <w:t xml:space="preserve"> Wybrane narzędzia i techniki Lean </w:t>
      </w:r>
      <w:proofErr w:type="spellStart"/>
      <w:r>
        <w:t>SixSigma</w:t>
      </w:r>
      <w:bookmarkEnd w:id="268"/>
      <w:bookmarkEnd w:id="26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26980366"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D947AB">
        <w:rPr>
          <w:noProof/>
        </w:rPr>
        <w:t>34</w:t>
      </w:r>
      <w:r>
        <w:rPr>
          <w:noProof/>
        </w:rPr>
        <w:fldChar w:fldCharType="end"/>
      </w:r>
      <w:bookmarkEnd w:id="270"/>
      <w:r>
        <w:t xml:space="preserve"> Marno</w:t>
      </w:r>
      <w:r w:rsidR="0023080C">
        <w:t>t</w:t>
      </w:r>
      <w:r>
        <w:t>r</w:t>
      </w:r>
      <w:r w:rsidR="0023080C">
        <w:t>aw</w:t>
      </w:r>
      <w:r>
        <w:t>stwa (</w:t>
      </w:r>
      <w:proofErr w:type="spellStart"/>
      <w:r>
        <w:t>muda</w:t>
      </w:r>
      <w:proofErr w:type="spellEnd"/>
      <w:r>
        <w:t>)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commentRangeStart w:id="2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29FDA27A"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B12AF3">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4EF79D46"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D947AB">
        <w:rPr>
          <w:noProof/>
        </w:rPr>
        <w:t>35</w:t>
      </w:r>
      <w:r>
        <w:rPr>
          <w:noProof/>
        </w:rPr>
        <w:fldChar w:fldCharType="end"/>
      </w:r>
      <w:bookmarkEnd w:id="278"/>
      <w:r>
        <w:t xml:space="preserve"> </w:t>
      </w:r>
      <w:proofErr w:type="spellStart"/>
      <w:r>
        <w:t>Subkryteria</w:t>
      </w:r>
      <w:proofErr w:type="spellEnd"/>
      <w:r>
        <w:t xml:space="preserve">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proofErr w:type="spellStart"/>
      <w:r w:rsidRPr="00705172">
        <w:rPr>
          <w:b/>
          <w:bCs/>
        </w:rPr>
        <w:t>QualHE</w:t>
      </w:r>
      <w:commentRangeEnd w:id="281"/>
      <w:proofErr w:type="spellEnd"/>
      <w:r w:rsidR="000930A2">
        <w:rPr>
          <w:rStyle w:val="Odwoaniedokomentarza"/>
          <w:rFonts w:ascii="Times New Roman" w:eastAsia="Times New Roman" w:hAnsi="Times New Roman"/>
          <w:szCs w:val="20"/>
          <w:lang w:eastAsia="pl-PL"/>
        </w:rPr>
        <w:commentReference w:id="281"/>
      </w:r>
    </w:p>
    <w:p w14:paraId="2D30DB26" w14:textId="79BDA32C"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2AF08B20">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4CBDAF12"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B12AF3">
        <w:rPr>
          <w:noProof/>
        </w:rPr>
        <w:t>20</w:t>
      </w:r>
      <w:r>
        <w:rPr>
          <w:noProof/>
        </w:rPr>
        <w:fldChar w:fldCharType="end"/>
      </w:r>
      <w:bookmarkEnd w:id="282"/>
      <w:r>
        <w:t xml:space="preserve"> Diagram modelu systemu zarządzania jakością </w:t>
      </w:r>
      <w:proofErr w:type="spellStart"/>
      <w:r>
        <w:t>QualHE</w:t>
      </w:r>
      <w:bookmarkEnd w:id="283"/>
      <w:bookmarkEnd w:id="284"/>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7F221C7C"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D947AB">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AF7E9DB"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D947AB">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756FBD7F"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D947AB">
        <w:rPr>
          <w:noProof/>
        </w:rPr>
        <w:t>38</w:t>
      </w:r>
      <w:r>
        <w:rPr>
          <w:noProof/>
        </w:rPr>
        <w:fldChar w:fldCharType="end"/>
      </w:r>
      <w:bookmarkEnd w:id="293"/>
      <w:r w:rsidRPr="00D60445">
        <w:t xml:space="preserve"> Bariery dla wdrażania Lean </w:t>
      </w:r>
      <w:proofErr w:type="spellStart"/>
      <w:r w:rsidRPr="00D60445">
        <w:t>SixSigma</w:t>
      </w:r>
      <w:proofErr w:type="spellEnd"/>
      <w:r w:rsidRPr="00D60445">
        <w:t xml:space="preserve">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17E56F4D"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D947AB">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5451A83"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D947AB">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9433B53"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D947AB">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14E27AAA"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D947AB">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42B89FEC"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D947AB">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4E1E8095"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D947AB">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w:t>
            </w:r>
            <w:proofErr w:type="spellStart"/>
            <w:r w:rsidRPr="00BF2CC1">
              <w:rPr>
                <w:sz w:val="18"/>
                <w:szCs w:val="18"/>
                <w:lang w:val="pl-PL"/>
              </w:rPr>
              <w:t>lean</w:t>
            </w:r>
            <w:proofErr w:type="spellEnd"/>
            <w:r w:rsidRPr="00BF2CC1">
              <w:rPr>
                <w:sz w:val="18"/>
                <w:szCs w:val="18"/>
                <w:lang w:val="pl-PL"/>
              </w:rPr>
              <w:t xml:space="preserve"> </w:t>
            </w:r>
            <w:proofErr w:type="spellStart"/>
            <w:r w:rsidRPr="00BF2CC1">
              <w:rPr>
                <w:sz w:val="18"/>
                <w:szCs w:val="18"/>
                <w:lang w:val="pl-PL"/>
              </w:rPr>
              <w:t>thinking</w:t>
            </w:r>
            <w:proofErr w:type="spellEnd"/>
            <w:r w:rsidRPr="00BF2CC1">
              <w:rPr>
                <w:sz w:val="18"/>
                <w:szCs w:val="18"/>
                <w:lang w:val="pl-PL"/>
              </w:rPr>
              <w:t>),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proofErr w:type="spellStart"/>
            <w:r w:rsidRPr="00BF2CC1">
              <w:rPr>
                <w:i/>
                <w:iCs/>
                <w:sz w:val="18"/>
                <w:szCs w:val="18"/>
                <w:lang w:val="pl-PL"/>
              </w:rPr>
              <w:t>empowerment</w:t>
            </w:r>
            <w:proofErr w:type="spellEnd"/>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6789980C"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D947AB">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bookmarkStart w:id="322" w:name="_Ref162380476"/>
      <w:bookmarkStart w:id="323" w:name="_Ref162381229"/>
      <w:r w:rsidRPr="00107ECD">
        <w:t>Koncepcja i rodzaje interesariuszy wg teorii interesariuszy</w:t>
      </w:r>
      <w:r w:rsidR="00A95C2F" w:rsidRPr="00107ECD">
        <w:t xml:space="preserve"> w kontekście zarządzania jakością</w:t>
      </w:r>
      <w:bookmarkEnd w:id="321"/>
      <w:bookmarkEnd w:id="322"/>
      <w:bookmarkEnd w:id="323"/>
    </w:p>
    <w:p w14:paraId="5EAA0BD3" w14:textId="5F2011E3" w:rsidR="00FA6769" w:rsidRDefault="00251B2A" w:rsidP="00FA6769">
      <w:commentRangeStart w:id="324"/>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commentRangeEnd w:id="324"/>
      <w:r w:rsidR="00E22DF7">
        <w:rPr>
          <w:rStyle w:val="Odwoaniedokomentarza"/>
          <w:rFonts w:ascii="Times New Roman" w:eastAsia="Times New Roman" w:hAnsi="Times New Roman"/>
          <w:szCs w:val="20"/>
          <w:lang w:eastAsia="pl-PL"/>
        </w:rPr>
        <w:commentReference w:id="324"/>
      </w:r>
    </w:p>
    <w:p w14:paraId="7A90461B" w14:textId="34B98B1D" w:rsidR="003A72B8" w:rsidRDefault="003A72B8" w:rsidP="00DF2C28">
      <w:pPr>
        <w:pStyle w:val="Tytutabeli"/>
      </w:pPr>
      <w:bookmarkStart w:id="325" w:name="_Ref151576675"/>
      <w:bookmarkStart w:id="326" w:name="_Ref151576665"/>
      <w:bookmarkStart w:id="327" w:name="_Toc157755631"/>
      <w:r>
        <w:t xml:space="preserve">Tabela </w:t>
      </w:r>
      <w:r>
        <w:fldChar w:fldCharType="begin"/>
      </w:r>
      <w:r>
        <w:instrText xml:space="preserve"> SEQ Tabela \* ARABIC </w:instrText>
      </w:r>
      <w:r>
        <w:fldChar w:fldCharType="separate"/>
      </w:r>
      <w:r w:rsidR="00D947AB">
        <w:rPr>
          <w:noProof/>
        </w:rPr>
        <w:t>46</w:t>
      </w:r>
      <w:r>
        <w:rPr>
          <w:noProof/>
        </w:rPr>
        <w:fldChar w:fldCharType="end"/>
      </w:r>
      <w:bookmarkEnd w:id="325"/>
      <w:r>
        <w:t xml:space="preserve"> Kształtowanie się pojęcia interesariuszy – wpływ różnych obszarów badań</w:t>
      </w:r>
      <w:bookmarkEnd w:id="326"/>
      <w:bookmarkEnd w:id="32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7ADBABFC" w:rsidR="00F672D2" w:rsidRDefault="00F672D2" w:rsidP="00F672D2">
      <w:pPr>
        <w:pStyle w:val="Tytutabeli"/>
      </w:pPr>
      <w:bookmarkStart w:id="328" w:name="_Ref152270743"/>
      <w:bookmarkStart w:id="329" w:name="_Ref152270729"/>
      <w:bookmarkStart w:id="330" w:name="_Toc157755632"/>
      <w:r>
        <w:t xml:space="preserve">Tabela </w:t>
      </w:r>
      <w:r>
        <w:fldChar w:fldCharType="begin"/>
      </w:r>
      <w:r>
        <w:instrText xml:space="preserve"> SEQ Tabela \* ARABIC </w:instrText>
      </w:r>
      <w:r>
        <w:fldChar w:fldCharType="separate"/>
      </w:r>
      <w:r w:rsidR="00D947AB">
        <w:rPr>
          <w:noProof/>
        </w:rPr>
        <w:t>47</w:t>
      </w:r>
      <w:r>
        <w:rPr>
          <w:noProof/>
        </w:rPr>
        <w:fldChar w:fldCharType="end"/>
      </w:r>
      <w:bookmarkEnd w:id="328"/>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9"/>
      <w:bookmarkEnd w:id="330"/>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commentRangeStart w:id="331"/>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commentRangeEnd w:id="331"/>
      <w:r w:rsidR="00E22DF7">
        <w:rPr>
          <w:rStyle w:val="Odwoaniedokomentarza"/>
          <w:rFonts w:ascii="Times New Roman" w:eastAsia="Times New Roman" w:hAnsi="Times New Roman"/>
          <w:szCs w:val="20"/>
          <w:lang w:eastAsia="pl-PL"/>
        </w:rPr>
        <w:commentReference w:id="331"/>
      </w:r>
    </w:p>
    <w:p w14:paraId="6497195B" w14:textId="5658B92D" w:rsidR="00DE34CF" w:rsidRDefault="00DE34CF" w:rsidP="00DE34CF">
      <w:pPr>
        <w:pStyle w:val="Tytutabeli"/>
      </w:pPr>
      <w:bookmarkStart w:id="332" w:name="_Ref152281484"/>
      <w:bookmarkStart w:id="333" w:name="_Ref152281477"/>
      <w:bookmarkStart w:id="334" w:name="_Toc157755633"/>
      <w:r>
        <w:t xml:space="preserve">Tabela </w:t>
      </w:r>
      <w:r>
        <w:fldChar w:fldCharType="begin"/>
      </w:r>
      <w:r>
        <w:instrText xml:space="preserve"> SEQ Tabela \* ARABIC </w:instrText>
      </w:r>
      <w:r>
        <w:fldChar w:fldCharType="separate"/>
      </w:r>
      <w:r w:rsidR="00D947AB">
        <w:rPr>
          <w:noProof/>
        </w:rPr>
        <w:t>48</w:t>
      </w:r>
      <w:r>
        <w:rPr>
          <w:noProof/>
        </w:rPr>
        <w:fldChar w:fldCharType="end"/>
      </w:r>
      <w:bookmarkEnd w:id="332"/>
      <w:r>
        <w:t xml:space="preserve"> Typy teorii interesariuszy</w:t>
      </w:r>
      <w:bookmarkEnd w:id="333"/>
      <w:bookmarkEnd w:id="334"/>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075ADB7F" w:rsidR="00FA6769" w:rsidRPr="00F755BF" w:rsidRDefault="00FA6769" w:rsidP="00FA6769">
      <w:pPr>
        <w:pStyle w:val="Tytutabeli"/>
      </w:pPr>
      <w:bookmarkStart w:id="335" w:name="_Ref134899247"/>
      <w:bookmarkStart w:id="336" w:name="_Ref134897836"/>
      <w:bookmarkStart w:id="337" w:name="_Toc157755634"/>
      <w:r w:rsidRPr="00F755BF">
        <w:t xml:space="preserve">Tabela </w:t>
      </w:r>
      <w:r>
        <w:fldChar w:fldCharType="begin"/>
      </w:r>
      <w:r>
        <w:instrText xml:space="preserve"> SEQ Tabela \* ARABIC </w:instrText>
      </w:r>
      <w:r>
        <w:fldChar w:fldCharType="separate"/>
      </w:r>
      <w:r w:rsidR="00D947AB">
        <w:rPr>
          <w:noProof/>
        </w:rPr>
        <w:t>49</w:t>
      </w:r>
      <w:r>
        <w:rPr>
          <w:noProof/>
        </w:rPr>
        <w:fldChar w:fldCharType="end"/>
      </w:r>
      <w:bookmarkEnd w:id="335"/>
      <w:r w:rsidRPr="00F755BF">
        <w:t xml:space="preserve"> Typologia interesariuszy wg Mitchell et al.</w:t>
      </w:r>
      <w:bookmarkEnd w:id="336"/>
      <w:bookmarkEnd w:id="33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48F3B430" w:rsidR="00604496" w:rsidRDefault="00604496" w:rsidP="00604496">
      <w:pPr>
        <w:pStyle w:val="Tytutabeli"/>
      </w:pPr>
      <w:bookmarkStart w:id="338" w:name="_Ref153916533"/>
      <w:bookmarkStart w:id="339" w:name="_Ref153916514"/>
      <w:bookmarkStart w:id="340" w:name="_Toc157755635"/>
      <w:r>
        <w:t xml:space="preserve">Tabela </w:t>
      </w:r>
      <w:r>
        <w:fldChar w:fldCharType="begin"/>
      </w:r>
      <w:r>
        <w:instrText xml:space="preserve"> SEQ Tabela \* ARABIC </w:instrText>
      </w:r>
      <w:r>
        <w:fldChar w:fldCharType="separate"/>
      </w:r>
      <w:r w:rsidR="00D947AB">
        <w:rPr>
          <w:noProof/>
        </w:rPr>
        <w:t>50</w:t>
      </w:r>
      <w:r>
        <w:rPr>
          <w:noProof/>
        </w:rPr>
        <w:fldChar w:fldCharType="end"/>
      </w:r>
      <w:bookmarkEnd w:id="338"/>
      <w:r>
        <w:t xml:space="preserve"> Wybrane przykłady interesariuszy uczelni wyższych oraz kategorii do jakich mogą zostać przypisani</w:t>
      </w:r>
      <w:bookmarkEnd w:id="339"/>
      <w:bookmarkEnd w:id="340"/>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41"/>
      <w:r w:rsidR="00261B2E">
        <w:t>załączniku nr 5</w:t>
      </w:r>
      <w:commentRangeEnd w:id="341"/>
      <w:r w:rsidR="008C72E5">
        <w:rPr>
          <w:rStyle w:val="Odwoaniedokomentarza"/>
          <w:rFonts w:ascii="Times New Roman" w:eastAsia="Times New Roman" w:hAnsi="Times New Roman"/>
          <w:szCs w:val="20"/>
          <w:lang w:eastAsia="pl-PL"/>
        </w:rPr>
        <w:commentReference w:id="341"/>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2"/>
      <w:r w:rsidR="00C278BA">
        <w:t>załączniku nr 6</w:t>
      </w:r>
      <w:commentRangeEnd w:id="342"/>
      <w:r w:rsidR="00C278BA">
        <w:rPr>
          <w:rStyle w:val="Odwoaniedokomentarza"/>
          <w:rFonts w:ascii="Times New Roman" w:eastAsia="Times New Roman" w:hAnsi="Times New Roman"/>
          <w:szCs w:val="20"/>
          <w:lang w:eastAsia="pl-PL"/>
        </w:rPr>
        <w:commentReference w:id="342"/>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20AC860E" w:rsidR="00E85FDF" w:rsidRDefault="00E85FDF" w:rsidP="00E85FDF">
      <w:pPr>
        <w:pStyle w:val="Tytutabeli"/>
      </w:pPr>
      <w:bookmarkStart w:id="343" w:name="_Ref155124038"/>
      <w:bookmarkStart w:id="344" w:name="_Ref155124029"/>
      <w:bookmarkStart w:id="345" w:name="_Toc157755636"/>
      <w:r>
        <w:t xml:space="preserve">Tabela </w:t>
      </w:r>
      <w:r>
        <w:fldChar w:fldCharType="begin"/>
      </w:r>
      <w:r>
        <w:instrText xml:space="preserve"> SEQ Tabela \* ARABIC </w:instrText>
      </w:r>
      <w:r>
        <w:fldChar w:fldCharType="separate"/>
      </w:r>
      <w:r w:rsidR="00D947AB">
        <w:rPr>
          <w:noProof/>
        </w:rPr>
        <w:t>51</w:t>
      </w:r>
      <w:r>
        <w:rPr>
          <w:noProof/>
        </w:rPr>
        <w:fldChar w:fldCharType="end"/>
      </w:r>
      <w:bookmarkEnd w:id="343"/>
      <w:r>
        <w:t xml:space="preserve"> Podsumowanie liczności wystąpień określeń odnoszących się do interesariuszy uczelni w abstraktach analizowanych artykułów naukowych.</w:t>
      </w:r>
      <w:bookmarkEnd w:id="344"/>
      <w:bookmarkEnd w:id="345"/>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BB41DFF" w:rsidR="00FA6769" w:rsidRPr="00A07201" w:rsidRDefault="00FA6769" w:rsidP="00FA6769">
      <w:pPr>
        <w:pStyle w:val="Tytutabeli"/>
      </w:pPr>
      <w:bookmarkStart w:id="346" w:name="_Ref134897865"/>
      <w:bookmarkStart w:id="347" w:name="_Ref134897858"/>
      <w:bookmarkStart w:id="348" w:name="_Toc157755637"/>
      <w:r w:rsidRPr="00A07201">
        <w:t xml:space="preserve">Tabela </w:t>
      </w:r>
      <w:r>
        <w:fldChar w:fldCharType="begin"/>
      </w:r>
      <w:r>
        <w:instrText xml:space="preserve"> SEQ Tabela \* ARABIC </w:instrText>
      </w:r>
      <w:r>
        <w:fldChar w:fldCharType="separate"/>
      </w:r>
      <w:r w:rsidR="00D947AB">
        <w:rPr>
          <w:noProof/>
        </w:rPr>
        <w:t>52</w:t>
      </w:r>
      <w:r>
        <w:rPr>
          <w:noProof/>
        </w:rPr>
        <w:fldChar w:fldCharType="end"/>
      </w:r>
      <w:bookmarkEnd w:id="346"/>
      <w:r w:rsidRPr="00A07201">
        <w:t xml:space="preserve"> Przykładowe </w:t>
      </w:r>
      <w:r w:rsidR="00102C77">
        <w:t>przypisanie</w:t>
      </w:r>
      <w:r w:rsidRPr="00A07201">
        <w:t xml:space="preserve"> interesariuszy uczelni wyższej</w:t>
      </w:r>
      <w:bookmarkEnd w:id="347"/>
      <w:r w:rsidR="00102C77">
        <w:t xml:space="preserve"> do typologii wg Mitchella.</w:t>
      </w:r>
      <w:bookmarkEnd w:id="348"/>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9" w:name="_Toc157667003"/>
      <w:bookmarkStart w:id="350" w:name="_Ref162381255"/>
      <w:bookmarkStart w:id="351" w:name="_Ref135910228"/>
      <w:bookmarkStart w:id="352" w:name="_Ref135910231"/>
      <w:bookmarkStart w:id="353" w:name="_Ref162612683"/>
      <w:r>
        <w:t>Kształtowanie relacji</w:t>
      </w:r>
      <w:r w:rsidR="004B23E5" w:rsidRPr="00107ECD">
        <w:t xml:space="preserve"> z różnymi grupami interesariuszy</w:t>
      </w:r>
      <w:bookmarkEnd w:id="349"/>
      <w:bookmarkEnd w:id="350"/>
      <w:bookmarkEnd w:id="353"/>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344BB47" w:rsidR="00390008" w:rsidRDefault="003272B0" w:rsidP="003272B0">
      <w:pPr>
        <w:pStyle w:val="Tytutabeli"/>
        <w:jc w:val="center"/>
      </w:pPr>
      <w:bookmarkStart w:id="354" w:name="_Ref155519988"/>
      <w:bookmarkStart w:id="355" w:name="_Ref155520065"/>
      <w:bookmarkStart w:id="356" w:name="_Toc157755560"/>
      <w:r>
        <w:t xml:space="preserve">Rysunek </w:t>
      </w:r>
      <w:r>
        <w:fldChar w:fldCharType="begin"/>
      </w:r>
      <w:r>
        <w:instrText xml:space="preserve"> SEQ Rysunek \* ARABIC </w:instrText>
      </w:r>
      <w:r>
        <w:fldChar w:fldCharType="separate"/>
      </w:r>
      <w:r w:rsidR="00B12AF3">
        <w:rPr>
          <w:noProof/>
        </w:rPr>
        <w:t>21</w:t>
      </w:r>
      <w:r>
        <w:rPr>
          <w:noProof/>
        </w:rPr>
        <w:fldChar w:fldCharType="end"/>
      </w:r>
      <w:bookmarkEnd w:id="354"/>
      <w:r>
        <w:t xml:space="preserve"> Edukacyjny łańcuch dostaw</w:t>
      </w:r>
      <w:bookmarkEnd w:id="355"/>
      <w:bookmarkEnd w:id="356"/>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5A583292" w:rsidR="00E3010D" w:rsidRDefault="00BB231B" w:rsidP="00BB231B">
      <w:pPr>
        <w:pStyle w:val="Tytutabeli"/>
      </w:pPr>
      <w:bookmarkStart w:id="357" w:name="_Ref155635133"/>
      <w:bookmarkStart w:id="358" w:name="_Ref155635125"/>
      <w:bookmarkStart w:id="359" w:name="_Toc157755561"/>
      <w:r>
        <w:t xml:space="preserve">Rysunek </w:t>
      </w:r>
      <w:r>
        <w:fldChar w:fldCharType="begin"/>
      </w:r>
      <w:r>
        <w:instrText xml:space="preserve"> SEQ Rysunek \* ARABIC </w:instrText>
      </w:r>
      <w:r>
        <w:fldChar w:fldCharType="separate"/>
      </w:r>
      <w:r w:rsidR="00B12AF3">
        <w:rPr>
          <w:noProof/>
        </w:rPr>
        <w:t>22</w:t>
      </w:r>
      <w:r>
        <w:rPr>
          <w:noProof/>
        </w:rPr>
        <w:fldChar w:fldCharType="end"/>
      </w:r>
      <w:bookmarkEnd w:id="357"/>
      <w:r>
        <w:t xml:space="preserve"> Diagram procesu tworzenia strategii relacji z interesariuszami.</w:t>
      </w:r>
      <w:bookmarkEnd w:id="358"/>
      <w:bookmarkEnd w:id="359"/>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307EC0D9" w:rsidR="003D1880" w:rsidRDefault="003D1880" w:rsidP="003D1880">
      <w:pPr>
        <w:pStyle w:val="Tytutabeli"/>
      </w:pPr>
      <w:bookmarkStart w:id="360" w:name="_Ref156044513"/>
      <w:bookmarkStart w:id="361" w:name="_Ref156044500"/>
      <w:bookmarkStart w:id="362" w:name="_Toc157755638"/>
      <w:r>
        <w:t xml:space="preserve">Tabela </w:t>
      </w:r>
      <w:r>
        <w:fldChar w:fldCharType="begin"/>
      </w:r>
      <w:r>
        <w:instrText xml:space="preserve"> SEQ Tabela \* ARABIC </w:instrText>
      </w:r>
      <w:r>
        <w:fldChar w:fldCharType="separate"/>
      </w:r>
      <w:r w:rsidR="00D947AB">
        <w:rPr>
          <w:noProof/>
        </w:rPr>
        <w:t>53</w:t>
      </w:r>
      <w:r>
        <w:rPr>
          <w:noProof/>
        </w:rPr>
        <w:fldChar w:fldCharType="end"/>
      </w:r>
      <w:bookmarkEnd w:id="360"/>
      <w:r>
        <w:t xml:space="preserve"> Przykładowe techniki analizy </w:t>
      </w:r>
      <w:bookmarkEnd w:id="361"/>
      <w:r>
        <w:t>interesariuszy</w:t>
      </w:r>
      <w:bookmarkEnd w:id="362"/>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52052886">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2A635537" w:rsidR="003D1880" w:rsidRPr="00C0645D" w:rsidRDefault="00DF2CBA" w:rsidP="00DF2CBA">
      <w:pPr>
        <w:pStyle w:val="Tytutabeli"/>
      </w:pPr>
      <w:bookmarkStart w:id="363" w:name="_Ref156672377"/>
      <w:bookmarkStart w:id="364" w:name="_Ref156672388"/>
      <w:bookmarkStart w:id="365" w:name="_Toc157755562"/>
      <w:r>
        <w:t xml:space="preserve">Rysunek </w:t>
      </w:r>
      <w:r>
        <w:fldChar w:fldCharType="begin"/>
      </w:r>
      <w:r>
        <w:instrText xml:space="preserve"> SEQ Rysunek \* ARABIC </w:instrText>
      </w:r>
      <w:r>
        <w:fldChar w:fldCharType="separate"/>
      </w:r>
      <w:r w:rsidR="00B12AF3">
        <w:rPr>
          <w:noProof/>
        </w:rPr>
        <w:t>23</w:t>
      </w:r>
      <w:r>
        <w:rPr>
          <w:noProof/>
        </w:rPr>
        <w:fldChar w:fldCharType="end"/>
      </w:r>
      <w:bookmarkEnd w:id="363"/>
      <w:r>
        <w:t xml:space="preserve"> Przykładowa mapa interesariuszy uczelni wyższej</w:t>
      </w:r>
      <w:bookmarkEnd w:id="364"/>
      <w:bookmarkEnd w:id="365"/>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44D4FCB2" w:rsidR="00BA763A" w:rsidRPr="00D62AE5" w:rsidRDefault="00BA763A" w:rsidP="00BA763A">
      <w:pPr>
        <w:pStyle w:val="Tytutabeli"/>
      </w:pPr>
      <w:bookmarkStart w:id="366" w:name="_Ref156676558"/>
      <w:bookmarkStart w:id="367" w:name="_Ref156676553"/>
      <w:bookmarkStart w:id="368" w:name="_Toc157755563"/>
      <w:r>
        <w:t xml:space="preserve">Rysunek </w:t>
      </w:r>
      <w:r>
        <w:fldChar w:fldCharType="begin"/>
      </w:r>
      <w:r>
        <w:instrText xml:space="preserve"> SEQ Rysunek \* ARABIC </w:instrText>
      </w:r>
      <w:r>
        <w:fldChar w:fldCharType="separate"/>
      </w:r>
      <w:r w:rsidR="00B12AF3">
        <w:rPr>
          <w:noProof/>
        </w:rPr>
        <w:t>24</w:t>
      </w:r>
      <w:r>
        <w:rPr>
          <w:noProof/>
        </w:rPr>
        <w:fldChar w:fldCharType="end"/>
      </w:r>
      <w:bookmarkEnd w:id="366"/>
      <w:r>
        <w:t xml:space="preserve"> Kierunki strategii działań wobec różnych interesariuszy w zależności od umiejscowienia na mapie siły (władzy) versus zainteresowanie</w:t>
      </w:r>
      <w:bookmarkEnd w:id="367"/>
      <w:bookmarkEnd w:id="368"/>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5263D402" w:rsidR="00D9758D" w:rsidRDefault="00D9758D" w:rsidP="00D9758D">
      <w:pPr>
        <w:pStyle w:val="Tytutabeli"/>
      </w:pPr>
      <w:bookmarkStart w:id="369" w:name="_Ref156914784"/>
      <w:bookmarkStart w:id="370" w:name="_Ref156921650"/>
      <w:bookmarkStart w:id="371" w:name="_Toc157755564"/>
      <w:r>
        <w:t xml:space="preserve">Rysunek </w:t>
      </w:r>
      <w:r>
        <w:fldChar w:fldCharType="begin"/>
      </w:r>
      <w:r>
        <w:instrText xml:space="preserve"> SEQ Rysunek \* ARABIC </w:instrText>
      </w:r>
      <w:r>
        <w:fldChar w:fldCharType="separate"/>
      </w:r>
      <w:r w:rsidR="00B12AF3">
        <w:rPr>
          <w:noProof/>
        </w:rPr>
        <w:t>25</w:t>
      </w:r>
      <w:r>
        <w:rPr>
          <w:noProof/>
        </w:rPr>
        <w:fldChar w:fldCharType="end"/>
      </w:r>
      <w:bookmarkEnd w:id="369"/>
      <w:r>
        <w:t xml:space="preserve"> Formy struktur kanałów komunikacji</w:t>
      </w:r>
      <w:bookmarkEnd w:id="370"/>
      <w:bookmarkEnd w:id="371"/>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30991087" w:rsidR="00E93210" w:rsidRPr="00EC75B3" w:rsidRDefault="00747856" w:rsidP="00747856">
      <w:pPr>
        <w:pStyle w:val="Tytutabeli"/>
      </w:pPr>
      <w:bookmarkStart w:id="372" w:name="_Ref156922867"/>
      <w:bookmarkStart w:id="373" w:name="_Ref156922851"/>
      <w:bookmarkStart w:id="374" w:name="_Toc157755565"/>
      <w:r>
        <w:t xml:space="preserve">Rysunek </w:t>
      </w:r>
      <w:r>
        <w:fldChar w:fldCharType="begin"/>
      </w:r>
      <w:r>
        <w:instrText xml:space="preserve"> SEQ Rysunek \* ARABIC </w:instrText>
      </w:r>
      <w:r>
        <w:fldChar w:fldCharType="separate"/>
      </w:r>
      <w:r w:rsidR="00B12AF3">
        <w:rPr>
          <w:noProof/>
        </w:rPr>
        <w:t>26</w:t>
      </w:r>
      <w:r>
        <w:rPr>
          <w:noProof/>
        </w:rPr>
        <w:fldChar w:fldCharType="end"/>
      </w:r>
      <w:bookmarkEnd w:id="372"/>
      <w:r>
        <w:t xml:space="preserve"> Trójkąt komunikacji wg </w:t>
      </w:r>
      <w:proofErr w:type="spellStart"/>
      <w:r>
        <w:t>Bragantini</w:t>
      </w:r>
      <w:bookmarkEnd w:id="373"/>
      <w:bookmarkEnd w:id="374"/>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5D8A12EE" w:rsidR="009D61E4" w:rsidRDefault="009D61E4" w:rsidP="009D61E4">
      <w:pPr>
        <w:pStyle w:val="Tytutabeli"/>
      </w:pPr>
      <w:bookmarkStart w:id="375" w:name="_Ref157001680"/>
      <w:bookmarkStart w:id="376" w:name="_Ref157001672"/>
      <w:bookmarkStart w:id="377" w:name="_Toc157755639"/>
      <w:r>
        <w:t xml:space="preserve">Tabela </w:t>
      </w:r>
      <w:r>
        <w:fldChar w:fldCharType="begin"/>
      </w:r>
      <w:r>
        <w:instrText xml:space="preserve"> SEQ Tabela \* ARABIC </w:instrText>
      </w:r>
      <w:r>
        <w:fldChar w:fldCharType="separate"/>
      </w:r>
      <w:r w:rsidR="00D947AB">
        <w:rPr>
          <w:noProof/>
        </w:rPr>
        <w:t>54</w:t>
      </w:r>
      <w:r>
        <w:rPr>
          <w:noProof/>
        </w:rPr>
        <w:fldChar w:fldCharType="end"/>
      </w:r>
      <w:bookmarkEnd w:id="375"/>
      <w:r>
        <w:t xml:space="preserve"> Przykłady metod i kanałów komunikacji z interesariuszami uczelni</w:t>
      </w:r>
      <w:bookmarkEnd w:id="376"/>
      <w:bookmarkEnd w:id="377"/>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8"/>
            <w:r w:rsidRPr="009D61E4">
              <w:rPr>
                <w:lang w:val="pl-PL"/>
              </w:rPr>
              <w:t>Pracodawcy</w:t>
            </w:r>
            <w:commentRangeEnd w:id="378"/>
            <w:r w:rsidRPr="009D61E4">
              <w:rPr>
                <w:rStyle w:val="Odwoaniedokomentarza"/>
                <w:rFonts w:ascii="Times New Roman" w:hAnsi="Times New Roman" w:cs="Times New Roman"/>
                <w:bCs w:val="0"/>
                <w:lang w:val="pl-PL" w:bidi="ar-SA"/>
              </w:rPr>
              <w:commentReference w:id="378"/>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32680AD6" w:rsidR="004A43EB" w:rsidRPr="00BD2F1A" w:rsidRDefault="00A80250" w:rsidP="00A80250">
      <w:pPr>
        <w:pStyle w:val="Tytutabeli"/>
      </w:pPr>
      <w:bookmarkStart w:id="379" w:name="_Ref157024032"/>
      <w:bookmarkStart w:id="380" w:name="_Ref157024024"/>
      <w:bookmarkStart w:id="381" w:name="_Toc157755566"/>
      <w:r>
        <w:t xml:space="preserve">Rysunek </w:t>
      </w:r>
      <w:r>
        <w:fldChar w:fldCharType="begin"/>
      </w:r>
      <w:r>
        <w:instrText xml:space="preserve"> SEQ Rysunek \* ARABIC </w:instrText>
      </w:r>
      <w:r>
        <w:fldChar w:fldCharType="separate"/>
      </w:r>
      <w:r w:rsidR="00B12AF3">
        <w:rPr>
          <w:noProof/>
        </w:rPr>
        <w:t>27</w:t>
      </w:r>
      <w:r>
        <w:rPr>
          <w:noProof/>
        </w:rPr>
        <w:fldChar w:fldCharType="end"/>
      </w:r>
      <w:bookmarkEnd w:id="379"/>
      <w:r>
        <w:t xml:space="preserve"> Typologia komunikacji uniwersytetów w mediach społecznościowych</w:t>
      </w:r>
      <w:bookmarkEnd w:id="380"/>
      <w:bookmarkEnd w:id="381"/>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39FA0449" w:rsidR="00790F19" w:rsidRDefault="00790F19" w:rsidP="00790F19">
      <w:pPr>
        <w:pStyle w:val="Tytutabeli"/>
      </w:pPr>
      <w:bookmarkStart w:id="382" w:name="_Ref157071594"/>
      <w:bookmarkStart w:id="383" w:name="_Ref157071584"/>
      <w:bookmarkStart w:id="384" w:name="_Toc157755640"/>
      <w:r>
        <w:t xml:space="preserve">Tabela </w:t>
      </w:r>
      <w:r>
        <w:fldChar w:fldCharType="begin"/>
      </w:r>
      <w:r>
        <w:instrText xml:space="preserve"> SEQ Tabela \* ARABIC </w:instrText>
      </w:r>
      <w:r>
        <w:fldChar w:fldCharType="separate"/>
      </w:r>
      <w:r w:rsidR="00D947AB">
        <w:rPr>
          <w:noProof/>
        </w:rPr>
        <w:t>55</w:t>
      </w:r>
      <w:r>
        <w:rPr>
          <w:noProof/>
        </w:rPr>
        <w:fldChar w:fldCharType="end"/>
      </w:r>
      <w:bookmarkEnd w:id="382"/>
      <w:r>
        <w:t xml:space="preserve"> Kwestionariusz samooceny uczelni w zakresie relacji z interesariuszami</w:t>
      </w:r>
      <w:bookmarkEnd w:id="383"/>
      <w:bookmarkEnd w:id="384"/>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5" w:name="_Toc157667004"/>
      <w:bookmarkStart w:id="386" w:name="_Ref162612597"/>
      <w:bookmarkStart w:id="387" w:name="_Ref162639110"/>
      <w:r>
        <w:t>Rola interesariuszy w procesach zarządczych uczelni w kontekście zarządzania jakością</w:t>
      </w:r>
      <w:bookmarkEnd w:id="385"/>
      <w:bookmarkEnd w:id="386"/>
      <w:bookmarkEnd w:id="387"/>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46248810" w:rsidR="00D03EEA" w:rsidRDefault="00D03EEA" w:rsidP="00D03EEA">
      <w:pPr>
        <w:pStyle w:val="Tytutabeli"/>
      </w:pPr>
      <w:bookmarkStart w:id="388" w:name="_Ref157104969"/>
      <w:bookmarkStart w:id="389" w:name="_Ref157104963"/>
      <w:bookmarkStart w:id="390" w:name="_Toc157755641"/>
      <w:r>
        <w:t xml:space="preserve">Tabela </w:t>
      </w:r>
      <w:r>
        <w:fldChar w:fldCharType="begin"/>
      </w:r>
      <w:r>
        <w:instrText xml:space="preserve"> SEQ Tabela \* ARABIC </w:instrText>
      </w:r>
      <w:r>
        <w:fldChar w:fldCharType="separate"/>
      </w:r>
      <w:r w:rsidR="00D947AB">
        <w:rPr>
          <w:noProof/>
        </w:rPr>
        <w:t>56</w:t>
      </w:r>
      <w:r>
        <w:rPr>
          <w:noProof/>
        </w:rPr>
        <w:fldChar w:fldCharType="end"/>
      </w:r>
      <w:bookmarkEnd w:id="388"/>
      <w:r>
        <w:t xml:space="preserve"> Różne poziomy metod oceny jakości, a interesariusze i wpływ na poprawę jakości usług uczelni</w:t>
      </w:r>
      <w:bookmarkEnd w:id="389"/>
      <w:bookmarkEnd w:id="390"/>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605B4F2F" w:rsidR="00881745" w:rsidRPr="00ED45D2" w:rsidRDefault="00881745" w:rsidP="00881745">
      <w:pPr>
        <w:pStyle w:val="Tytutabeli"/>
      </w:pPr>
      <w:bookmarkStart w:id="391" w:name="_Ref134898257"/>
      <w:bookmarkStart w:id="392" w:name="_Ref157204748"/>
      <w:bookmarkStart w:id="393" w:name="_Toc157755642"/>
      <w:r w:rsidRPr="00ED45D2">
        <w:lastRenderedPageBreak/>
        <w:t xml:space="preserve">Tabela </w:t>
      </w:r>
      <w:r>
        <w:fldChar w:fldCharType="begin"/>
      </w:r>
      <w:r>
        <w:instrText xml:space="preserve"> SEQ Tabela \* ARABIC </w:instrText>
      </w:r>
      <w:r>
        <w:fldChar w:fldCharType="separate"/>
      </w:r>
      <w:r w:rsidR="00D947AB">
        <w:rPr>
          <w:noProof/>
        </w:rPr>
        <w:t>57</w:t>
      </w:r>
      <w:r>
        <w:rPr>
          <w:noProof/>
        </w:rPr>
        <w:fldChar w:fldCharType="end"/>
      </w:r>
      <w:bookmarkEnd w:id="391"/>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92"/>
      <w:bookmarkEnd w:id="393"/>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2DF03F4E" w:rsidR="00091356" w:rsidRDefault="00091356" w:rsidP="00091356">
      <w:pPr>
        <w:pStyle w:val="Tytutabeli"/>
      </w:pPr>
      <w:bookmarkStart w:id="394" w:name="_Ref157665691"/>
      <w:bookmarkStart w:id="395" w:name="_Ref157665684"/>
      <w:bookmarkStart w:id="396" w:name="_Toc157755643"/>
      <w:r>
        <w:t xml:space="preserve">Tabela </w:t>
      </w:r>
      <w:r>
        <w:fldChar w:fldCharType="begin"/>
      </w:r>
      <w:r>
        <w:instrText xml:space="preserve"> SEQ Tabela \* ARABIC </w:instrText>
      </w:r>
      <w:r>
        <w:fldChar w:fldCharType="separate"/>
      </w:r>
      <w:r w:rsidR="00D947AB">
        <w:rPr>
          <w:noProof/>
        </w:rPr>
        <w:t>58</w:t>
      </w:r>
      <w:r>
        <w:rPr>
          <w:noProof/>
        </w:rPr>
        <w:fldChar w:fldCharType="end"/>
      </w:r>
      <w:bookmarkEnd w:id="394"/>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95"/>
      <w:bookmarkEnd w:id="396"/>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79CDEC66"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97"/>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7"/>
      <w:r w:rsidR="006D7B59">
        <w:rPr>
          <w:rStyle w:val="Odwoaniedokomentarza"/>
          <w:rFonts w:ascii="Times New Roman" w:eastAsia="Times New Roman" w:hAnsi="Times New Roman"/>
          <w:szCs w:val="20"/>
          <w:lang w:eastAsia="pl-PL"/>
        </w:rPr>
        <w:commentReference w:id="397"/>
      </w:r>
    </w:p>
    <w:p w14:paraId="21DF55BE" w14:textId="4F2166D4" w:rsidR="006D7B59" w:rsidRDefault="006D7B59" w:rsidP="006D7B59">
      <w:pPr>
        <w:pStyle w:val="Rysunek"/>
      </w:pPr>
      <w:bookmarkStart w:id="398" w:name="_Ref157710966"/>
      <w:bookmarkStart w:id="399" w:name="_Ref157710935"/>
      <w:bookmarkStart w:id="400" w:name="_Toc157755567"/>
      <w:r>
        <w:t xml:space="preserve">Rysunek </w:t>
      </w:r>
      <w:r>
        <w:fldChar w:fldCharType="begin"/>
      </w:r>
      <w:r>
        <w:instrText xml:space="preserve"> SEQ Rysunek \* ARABIC </w:instrText>
      </w:r>
      <w:r>
        <w:fldChar w:fldCharType="separate"/>
      </w:r>
      <w:r w:rsidR="00B12AF3">
        <w:rPr>
          <w:noProof/>
        </w:rPr>
        <w:t>28</w:t>
      </w:r>
      <w:r>
        <w:rPr>
          <w:noProof/>
        </w:rPr>
        <w:fldChar w:fldCharType="end"/>
      </w:r>
      <w:bookmarkEnd w:id="398"/>
      <w:r>
        <w:t xml:space="preserve"> </w:t>
      </w:r>
      <w:r w:rsidRPr="00986591">
        <w:t>Model relacji wybranych czynników jakości usług uczelni związanych z satysfakcją interesariuszy</w:t>
      </w:r>
      <w:bookmarkEnd w:id="399"/>
      <w:bookmarkEnd w:id="400"/>
    </w:p>
    <w:p w14:paraId="1A82FD29" w14:textId="77777777" w:rsidR="00881745" w:rsidRPr="006D7B59" w:rsidRDefault="00881745" w:rsidP="006D7B59">
      <w:pPr>
        <w:pStyle w:val="rdo"/>
      </w:pPr>
      <w:r w:rsidRPr="006D7B59">
        <w:t>Źródło: opracowanie własne.</w:t>
      </w:r>
    </w:p>
    <w:p w14:paraId="2E36BC34" w14:textId="41FF29F8" w:rsidR="00881745" w:rsidRDefault="006D7B59" w:rsidP="006D7B59">
      <w:r>
        <w:t xml:space="preserve">Miara satysfakcji jest szczególnie istotną miarą jakości usług. Jest to również podkreślone w 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Model przedstawiony na diagramie po</w:t>
      </w:r>
      <w:r w:rsidR="00A93C3E">
        <w:fldChar w:fldCharType="begin"/>
      </w:r>
      <w:r w:rsidR="00A93C3E">
        <w:instrText xml:space="preserve"> REF _Ref157710935 \p \h </w:instrText>
      </w:r>
      <w:r w:rsidR="00A93C3E">
        <w:fldChar w:fldCharType="separate"/>
      </w:r>
      <w:r w:rsidR="00A93C3E">
        <w:t>wyżej</w:t>
      </w:r>
      <w:r w:rsidR="00A93C3E">
        <w:fldChar w:fldCharType="end"/>
      </w:r>
      <w:r w:rsidR="00A93C3E">
        <w:t xml:space="preserve"> (</w:t>
      </w:r>
      <w:r w:rsidR="00A93C3E">
        <w:fldChar w:fldCharType="begin"/>
      </w:r>
      <w:r w:rsidR="00A93C3E">
        <w:instrText xml:space="preserve"> REF _Ref157710966 \h </w:instrText>
      </w:r>
      <w:r w:rsidR="00A93C3E">
        <w:fldChar w:fldCharType="separate"/>
      </w:r>
      <w:r w:rsidR="00A93C3E">
        <w:t xml:space="preserve">Rysunek </w:t>
      </w:r>
      <w:r w:rsidR="00A93C3E">
        <w:rPr>
          <w:noProof/>
        </w:rPr>
        <w:t>28</w:t>
      </w:r>
      <w:r w:rsidR="00A93C3E">
        <w:fldChar w:fldCharType="end"/>
      </w:r>
      <w:r w:rsidR="00A93C3E">
        <w:t>) ukazuje autorską propozycję wzajemnych relacji różnych czynników jakości usług uczelni technicznych. To uszczegółowienie wynika z faktu uwzględ</w:t>
      </w:r>
      <w:r w:rsidR="00A93C3E">
        <w:lastRenderedPageBreak/>
        <w:t xml:space="preserve">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w:t>
      </w:r>
      <w:r w:rsidR="000C1866">
        <w:t xml:space="preserve">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000C1866" w:rsidRPr="000C1866">
        <w:rPr>
          <w:i/>
          <w:iCs/>
        </w:rPr>
        <w:t xml:space="preserve">alma </w:t>
      </w:r>
      <w:proofErr w:type="spellStart"/>
      <w:r w:rsidR="000C1866" w:rsidRPr="000C1866">
        <w:rPr>
          <w:i/>
          <w:iCs/>
        </w:rPr>
        <w:t>mater</w:t>
      </w:r>
      <w:proofErr w:type="spellEnd"/>
      <w:r w:rsidR="000C1866">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C6E824B" w14:textId="11F8A518"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p w14:paraId="24DE306F" w14:textId="05D1B545" w:rsidR="001D7F64" w:rsidRDefault="001D7F64" w:rsidP="004B1E8B">
      <w:pPr>
        <w:pStyle w:val="Nagwek1"/>
      </w:pPr>
      <w:bookmarkStart w:id="401" w:name="_Toc157667005"/>
      <w:bookmarkEnd w:id="351"/>
      <w:bookmarkEnd w:id="352"/>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401"/>
    </w:p>
    <w:p w14:paraId="0F459E5E" w14:textId="77777777" w:rsidR="00DA1E68" w:rsidRDefault="00DA1E68" w:rsidP="00DA1E68"/>
    <w:p w14:paraId="6DE369D1" w14:textId="19741BD9" w:rsidR="00DA1E68" w:rsidRPr="00E93210" w:rsidRDefault="00DA1E68" w:rsidP="00DA1E68">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485F7B66" w14:textId="77777777" w:rsidR="00DA1E68" w:rsidRPr="009E2D6C" w:rsidRDefault="00DA1E68" w:rsidP="002D3260">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20DD74B" w14:textId="77777777" w:rsidR="00DA1E68" w:rsidRPr="009E2D6C" w:rsidRDefault="00DA1E68" w:rsidP="002D3260">
      <w:pPr>
        <w:pStyle w:val="Akapitzlist"/>
        <w:numPr>
          <w:ilvl w:val="0"/>
          <w:numId w:val="38"/>
        </w:numPr>
        <w:rPr>
          <w:color w:val="FF0000"/>
        </w:rPr>
      </w:pPr>
      <w:r w:rsidRPr="009E2D6C">
        <w:rPr>
          <w:color w:val="FF0000"/>
        </w:rPr>
        <w:t>Autorski model doskonalenia SZJ – szkic diagramu</w:t>
      </w:r>
    </w:p>
    <w:p w14:paraId="3809068D" w14:textId="77777777" w:rsidR="00DA1E68" w:rsidRPr="009E2D6C" w:rsidRDefault="00DA1E68" w:rsidP="002D3260">
      <w:pPr>
        <w:pStyle w:val="Akapitzlist"/>
        <w:numPr>
          <w:ilvl w:val="1"/>
          <w:numId w:val="38"/>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4D4D32CD" w14:textId="77777777" w:rsidR="00DA1E68" w:rsidRPr="009E2D6C" w:rsidRDefault="00DA1E68" w:rsidP="002D3260">
      <w:pPr>
        <w:pStyle w:val="Akapitzlist"/>
        <w:numPr>
          <w:ilvl w:val="0"/>
          <w:numId w:val="38"/>
        </w:numPr>
        <w:rPr>
          <w:color w:val="FF0000"/>
        </w:rPr>
      </w:pPr>
      <w:r w:rsidRPr="009E2D6C">
        <w:rPr>
          <w:color w:val="FF0000"/>
        </w:rPr>
        <w:t>Opis autorskiego modelu doskonalenia SZJ</w:t>
      </w:r>
    </w:p>
    <w:p w14:paraId="01F8FE2C" w14:textId="77777777" w:rsidR="00DA1E68" w:rsidRDefault="00DA1E68" w:rsidP="00DA1E68"/>
    <w:p w14:paraId="7DB4416A" w14:textId="77777777" w:rsidR="00DA1E68" w:rsidRDefault="00DA1E68" w:rsidP="00DA1E68"/>
    <w:p w14:paraId="161B7EC5" w14:textId="77777777" w:rsidR="00DA1E68" w:rsidRPr="00DA1E68" w:rsidRDefault="00DA1E68" w:rsidP="00DA1E68"/>
    <w:p w14:paraId="598BB3CF" w14:textId="3BA33852" w:rsidR="00F922BA" w:rsidRDefault="006000B2" w:rsidP="00F922BA">
      <w:pPr>
        <w:pStyle w:val="Nagwek2"/>
        <w:rPr>
          <w:color w:val="FF0000"/>
        </w:rPr>
      </w:pPr>
      <w:bookmarkStart w:id="402" w:name="_Toc157667006"/>
      <w:r>
        <w:rPr>
          <w:color w:val="FF0000"/>
        </w:rPr>
        <w:t>(</w:t>
      </w:r>
      <w:r w:rsidR="00BC6AE5">
        <w:rPr>
          <w:color w:val="FF0000"/>
        </w:rPr>
        <w:t>do usunięcia</w:t>
      </w:r>
      <w:r>
        <w:rPr>
          <w:color w:val="FF0000"/>
        </w:rPr>
        <w:t xml:space="preserve">) </w:t>
      </w:r>
      <w:r w:rsidR="00F922BA" w:rsidRPr="00233788">
        <w:rPr>
          <w:color w:val="FF0000"/>
        </w:rPr>
        <w:t>Rola zarządzania jakością w doskonaleniu usług uczelni technicznych</w:t>
      </w:r>
      <w:bookmarkEnd w:id="402"/>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403" w:name="_Toc157667007"/>
      <w:r w:rsidRPr="00233788">
        <w:t xml:space="preserve">Różnice w postrzeganiu </w:t>
      </w:r>
      <w:r w:rsidR="00501216">
        <w:t xml:space="preserve">jakości </w:t>
      </w:r>
      <w:r w:rsidRPr="00233788">
        <w:t xml:space="preserve">przez różne grupy interesariuszy </w:t>
      </w:r>
      <w:r w:rsidR="00567EDE">
        <w:t>w świetle badania jakościowego</w:t>
      </w:r>
      <w:bookmarkEnd w:id="403"/>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interesariuszy</w:t>
      </w:r>
      <w:r w:rsidR="00100EFD">
        <w:t xml:space="preserve"> </w:t>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404"/>
      <w:r w:rsidRPr="00AC3066">
        <w:rPr>
          <w:color w:val="FF0000"/>
        </w:rPr>
        <w:t>Uzasadnienie wyboru grup interesariuszy do badań na podstawie analiz z rozdz. 1.5.1</w:t>
      </w:r>
      <w:commentRangeEnd w:id="404"/>
      <w:r>
        <w:rPr>
          <w:rStyle w:val="Odwoaniedokomentarza"/>
          <w:rFonts w:ascii="Times New Roman" w:eastAsia="Times New Roman" w:hAnsi="Times New Roman"/>
          <w:szCs w:val="20"/>
          <w:lang w:eastAsia="pl-PL"/>
        </w:rPr>
        <w:commentReference w:id="404"/>
      </w:r>
    </w:p>
    <w:p w14:paraId="641FF0A9" w14:textId="77777777" w:rsidR="00AC3066" w:rsidRDefault="00AC3066" w:rsidP="00F922BA"/>
    <w:p w14:paraId="3DEB77B1" w14:textId="49A9C090" w:rsidR="00501216" w:rsidRPr="00233788" w:rsidRDefault="00501216" w:rsidP="00501216">
      <w:pPr>
        <w:pStyle w:val="Nagwek3"/>
      </w:pPr>
      <w:bookmarkStart w:id="405" w:name="_Toc157667008"/>
      <w:r w:rsidRPr="00233788">
        <w:t xml:space="preserve">Założenia i cele badań </w:t>
      </w:r>
      <w:r w:rsidR="007B295C">
        <w:t>jakościowych: wywiady pogłębione z interesariuszami uczelni</w:t>
      </w:r>
      <w:bookmarkEnd w:id="405"/>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w:t>
      </w:r>
      <w:r>
        <w:lastRenderedPageBreak/>
        <w:t>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w:t>
      </w:r>
      <w:r w:rsidR="00F2697D">
        <w:lastRenderedPageBreak/>
        <w:t>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406"/>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406"/>
      <w:r w:rsidR="00545BFC">
        <w:rPr>
          <w:rStyle w:val="Odwoaniedokomentarza"/>
          <w:rFonts w:ascii="Times New Roman" w:eastAsia="Times New Roman" w:hAnsi="Times New Roman"/>
          <w:szCs w:val="20"/>
          <w:lang w:eastAsia="pl-PL"/>
        </w:rPr>
        <w:commentReference w:id="406"/>
      </w:r>
    </w:p>
    <w:p w14:paraId="5EA47BD2" w14:textId="77777777" w:rsidR="00501216" w:rsidRPr="00233788" w:rsidRDefault="00501216" w:rsidP="00501216"/>
    <w:p w14:paraId="5E19CA8C" w14:textId="77777777" w:rsidR="00F922BA" w:rsidRDefault="00F922BA" w:rsidP="00F922BA">
      <w:pPr>
        <w:pStyle w:val="Nagwek3"/>
      </w:pPr>
      <w:bookmarkStart w:id="407" w:name="_Ref137733795"/>
      <w:bookmarkStart w:id="408" w:name="_Toc157667009"/>
      <w:r>
        <w:t>Analiza wyników badania jakościowego</w:t>
      </w:r>
      <w:bookmarkEnd w:id="407"/>
      <w:bookmarkEnd w:id="408"/>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lastRenderedPageBreak/>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2D3260">
      <w:pPr>
        <w:pStyle w:val="Akapitzlist"/>
        <w:numPr>
          <w:ilvl w:val="0"/>
          <w:numId w:val="37"/>
        </w:numPr>
      </w:pPr>
      <w:r w:rsidRPr="00C7255C">
        <w:rPr>
          <w:u w:val="single"/>
        </w:rPr>
        <w:t>S</w:t>
      </w:r>
      <w:r>
        <w:t>tudent – S;</w:t>
      </w:r>
    </w:p>
    <w:p w14:paraId="43D5BA27" w14:textId="77777777" w:rsidR="000A7DE1" w:rsidRDefault="000A7DE1" w:rsidP="002D3260">
      <w:pPr>
        <w:pStyle w:val="Akapitzlist"/>
        <w:numPr>
          <w:ilvl w:val="0"/>
          <w:numId w:val="37"/>
        </w:numPr>
      </w:pPr>
      <w:r w:rsidRPr="00C7255C">
        <w:rPr>
          <w:u w:val="single"/>
        </w:rPr>
        <w:t>A</w:t>
      </w:r>
      <w:r>
        <w:t xml:space="preserve">bsolwent – A; </w:t>
      </w:r>
    </w:p>
    <w:p w14:paraId="32F34A99" w14:textId="77777777" w:rsidR="000A7DE1" w:rsidRDefault="000A7DE1" w:rsidP="002D3260">
      <w:pPr>
        <w:pStyle w:val="Akapitzlist"/>
        <w:numPr>
          <w:ilvl w:val="0"/>
          <w:numId w:val="37"/>
        </w:numPr>
      </w:pPr>
      <w:r w:rsidRPr="00C7255C">
        <w:rPr>
          <w:u w:val="single"/>
        </w:rPr>
        <w:t>R</w:t>
      </w:r>
      <w:r>
        <w:t>odzic – R;</w:t>
      </w:r>
    </w:p>
    <w:p w14:paraId="09D72439" w14:textId="77777777" w:rsidR="000A7DE1" w:rsidRDefault="000A7DE1" w:rsidP="002D3260">
      <w:pPr>
        <w:pStyle w:val="Akapitzlist"/>
        <w:numPr>
          <w:ilvl w:val="0"/>
          <w:numId w:val="37"/>
        </w:numPr>
      </w:pPr>
      <w:r w:rsidRPr="00C7255C">
        <w:rPr>
          <w:u w:val="single"/>
        </w:rPr>
        <w:t>W</w:t>
      </w:r>
      <w:r>
        <w:t>ykładowca – W;</w:t>
      </w:r>
    </w:p>
    <w:p w14:paraId="51440C61" w14:textId="5CF47FAB" w:rsidR="000A7DE1" w:rsidRDefault="000A7DE1" w:rsidP="002D3260">
      <w:pPr>
        <w:pStyle w:val="Akapitzlist"/>
        <w:numPr>
          <w:ilvl w:val="0"/>
          <w:numId w:val="37"/>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2D3260">
      <w:pPr>
        <w:pStyle w:val="Akapitzlist"/>
        <w:numPr>
          <w:ilvl w:val="0"/>
          <w:numId w:val="37"/>
        </w:numPr>
      </w:pPr>
      <w:r w:rsidRPr="000745D1">
        <w:rPr>
          <w:u w:val="single"/>
        </w:rPr>
        <w:t>P</w:t>
      </w:r>
      <w:r>
        <w:t>rzedsiębiorca – P;</w:t>
      </w:r>
    </w:p>
    <w:p w14:paraId="5DE7D8B5" w14:textId="77777777" w:rsidR="00AA6D0D" w:rsidRDefault="000A7DE1" w:rsidP="002D3260">
      <w:pPr>
        <w:pStyle w:val="Akapitzlist"/>
        <w:numPr>
          <w:ilvl w:val="0"/>
          <w:numId w:val="37"/>
        </w:numPr>
      </w:pPr>
      <w:r>
        <w:t xml:space="preserve">przedstawiciel </w:t>
      </w:r>
      <w:r w:rsidRPr="00C7255C">
        <w:rPr>
          <w:u w:val="single"/>
        </w:rPr>
        <w:t>U</w:t>
      </w:r>
      <w:r>
        <w:t>czelni</w:t>
      </w:r>
      <w:r w:rsidR="00AA6D0D">
        <w:t xml:space="preserve"> – U;</w:t>
      </w:r>
    </w:p>
    <w:p w14:paraId="026C989A" w14:textId="4F9103FF" w:rsidR="00A662AB" w:rsidRDefault="000A7DE1" w:rsidP="002D3260">
      <w:pPr>
        <w:pStyle w:val="Akapitzlist"/>
        <w:numPr>
          <w:ilvl w:val="0"/>
          <w:numId w:val="37"/>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64BB3BEE" w:rsidR="00CB323D" w:rsidRDefault="00CB323D" w:rsidP="00CB323D">
      <w:pPr>
        <w:pStyle w:val="Tytutabeli"/>
      </w:pPr>
      <w:bookmarkStart w:id="409" w:name="_Ref138254745"/>
      <w:bookmarkStart w:id="410" w:name="_Ref138254740"/>
      <w:bookmarkStart w:id="411" w:name="_Toc157755644"/>
      <w:r>
        <w:t xml:space="preserve">Tabela </w:t>
      </w:r>
      <w:r>
        <w:fldChar w:fldCharType="begin"/>
      </w:r>
      <w:r>
        <w:instrText xml:space="preserve"> SEQ Tabela \* ARABIC </w:instrText>
      </w:r>
      <w:r>
        <w:fldChar w:fldCharType="separate"/>
      </w:r>
      <w:r w:rsidR="00D947AB">
        <w:rPr>
          <w:noProof/>
        </w:rPr>
        <w:t>59</w:t>
      </w:r>
      <w:r>
        <w:rPr>
          <w:noProof/>
        </w:rPr>
        <w:fldChar w:fldCharType="end"/>
      </w:r>
      <w:bookmarkEnd w:id="409"/>
      <w:r>
        <w:t xml:space="preserve"> Liczba osób reprezentujących każdą z grup interesariuszy wśród 33 respondentów wywiadów pogłębionych</w:t>
      </w:r>
      <w:bookmarkEnd w:id="410"/>
      <w:bookmarkEnd w:id="411"/>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412"/>
      <w:r w:rsidRPr="000F7C66">
        <w:t xml:space="preserve">(ID:29; </w:t>
      </w:r>
      <w:proofErr w:type="spellStart"/>
      <w:r w:rsidRPr="000F7C66">
        <w:t>NTech</w:t>
      </w:r>
      <w:proofErr w:type="spellEnd"/>
      <w:r w:rsidRPr="000F7C66">
        <w:t>; A_R</w:t>
      </w:r>
      <w:r>
        <w:t>_P</w:t>
      </w:r>
      <w:r w:rsidRPr="000F7C66">
        <w:t xml:space="preserve">; 5; m; F; n/t) </w:t>
      </w:r>
      <w:commentRangeEnd w:id="412"/>
      <w:r w:rsidR="00E14ABA">
        <w:rPr>
          <w:rStyle w:val="Odwoaniedokomentarza"/>
          <w:rFonts w:ascii="Times New Roman" w:eastAsia="Times New Roman" w:hAnsi="Times New Roman"/>
          <w:i w:val="0"/>
          <w:iCs w:val="0"/>
          <w:color w:val="auto"/>
          <w:szCs w:val="20"/>
          <w:lang w:eastAsia="pl-PL"/>
        </w:rPr>
        <w:commentReference w:id="412"/>
      </w:r>
      <w:r w:rsidRPr="00DC3FF3">
        <w:t xml:space="preserve">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w:t>
      </w:r>
      <w:r w:rsidRPr="00DC3FF3">
        <w:lastRenderedPageBreak/>
        <w:t>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 xml:space="preserve">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w:t>
      </w:r>
      <w:r w:rsidR="0086173A" w:rsidRPr="0086173A">
        <w:rPr>
          <w:i/>
          <w:iCs/>
          <w:lang w:eastAsia="pl-PL"/>
        </w:rPr>
        <w:lastRenderedPageBreak/>
        <w:t>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6BC224A7" w:rsidR="00B81819" w:rsidRDefault="00B81819" w:rsidP="00B81819">
      <w:pPr>
        <w:pStyle w:val="Tytutabeli"/>
      </w:pPr>
      <w:bookmarkStart w:id="413" w:name="_Ref138080539"/>
      <w:bookmarkStart w:id="414" w:name="_Ref138080531"/>
      <w:bookmarkStart w:id="415" w:name="_Toc157755645"/>
      <w:r>
        <w:t xml:space="preserve">Tabela </w:t>
      </w:r>
      <w:r>
        <w:fldChar w:fldCharType="begin"/>
      </w:r>
      <w:r>
        <w:instrText xml:space="preserve"> SEQ Tabela \* ARABIC </w:instrText>
      </w:r>
      <w:r>
        <w:fldChar w:fldCharType="separate"/>
      </w:r>
      <w:r w:rsidR="00D947AB">
        <w:rPr>
          <w:noProof/>
        </w:rPr>
        <w:t>60</w:t>
      </w:r>
      <w:r>
        <w:rPr>
          <w:noProof/>
        </w:rPr>
        <w:fldChar w:fldCharType="end"/>
      </w:r>
      <w:bookmarkEnd w:id="413"/>
      <w:r>
        <w:t xml:space="preserve"> Liczba wskazań najważniejszych grup interesariuszy wśród 33 respondentów wywiadów pogłębionych</w:t>
      </w:r>
      <w:bookmarkEnd w:id="414"/>
      <w:bookmarkEnd w:id="415"/>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lastRenderedPageBreak/>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lastRenderedPageBreak/>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lastRenderedPageBreak/>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w:t>
      </w:r>
      <w:r w:rsidRPr="00952CEC">
        <w:rPr>
          <w:i/>
          <w:iCs/>
          <w:sz w:val="18"/>
          <w:szCs w:val="20"/>
        </w:rPr>
        <w:lastRenderedPageBreak/>
        <w:t xml:space="preserve">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lastRenderedPageBreak/>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wyda</w:t>
      </w:r>
      <w:r w:rsidR="00033D27">
        <w:lastRenderedPageBreak/>
        <w:t xml:space="preserve">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86A003F" w14:textId="77E264F6" w:rsidR="008C3027" w:rsidRDefault="008C3027" w:rsidP="008C3027">
      <w:pPr>
        <w:pStyle w:val="Nagwek3"/>
      </w:pPr>
      <w:bookmarkStart w:id="416" w:name="_Toc157667010"/>
      <w:r>
        <w:t>(</w:t>
      </w:r>
      <w:r w:rsidR="00BC6AE5">
        <w:t>do usunięcia</w:t>
      </w:r>
      <w:r>
        <w:t xml:space="preserve">) </w:t>
      </w:r>
      <w:r w:rsidRPr="00233788">
        <w:t>Rola interesariuszy w praktyce zarządzania uczelniami technicznymi w Polsce</w:t>
      </w:r>
      <w:bookmarkEnd w:id="416"/>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07646A40" w:rsidR="00501216" w:rsidRPr="008C3027" w:rsidRDefault="00501216" w:rsidP="00501216">
      <w:pPr>
        <w:pStyle w:val="Nagwek3"/>
      </w:pPr>
      <w:bookmarkStart w:id="417" w:name="_Toc157667011"/>
      <w:r w:rsidRPr="008C3027">
        <w:t>(</w:t>
      </w:r>
      <w:r w:rsidR="00BC6AE5">
        <w:t>do usunięcia</w:t>
      </w:r>
      <w:r w:rsidRPr="008C3027">
        <w:t>) Doskonalenie jakości z perspektywy różnych grup interesariuszy uczelni</w:t>
      </w:r>
      <w:bookmarkEnd w:id="417"/>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Default="00DE7193" w:rsidP="004E7B54">
      <w:pPr>
        <w:pStyle w:val="Nagwek1"/>
      </w:pPr>
      <w:bookmarkStart w:id="418" w:name="_Toc157667012"/>
      <w:r w:rsidRPr="00233788">
        <w:lastRenderedPageBreak/>
        <w:t>Koncepcja zarządzania jakością uczelni z uwzględnieniem interesariuszy</w:t>
      </w:r>
      <w:bookmarkEnd w:id="418"/>
    </w:p>
    <w:p w14:paraId="05E28FBA" w14:textId="2B6B8A00" w:rsidR="00BC6AE5" w:rsidRDefault="00BC6AE5" w:rsidP="00BC6AE5">
      <w:pPr>
        <w:rPr>
          <w:b/>
          <w:bCs/>
          <w:color w:val="FF0000"/>
        </w:rPr>
      </w:pPr>
      <w:r w:rsidRPr="00E95DE0">
        <w:rPr>
          <w:b/>
          <w:bCs/>
          <w:color w:val="FF0000"/>
        </w:rPr>
        <w:t>A może lepiej</w:t>
      </w:r>
      <w:r w:rsidR="00E95DE0" w:rsidRPr="00E95DE0">
        <w:rPr>
          <w:b/>
          <w:bCs/>
          <w:color w:val="FF0000"/>
        </w:rPr>
        <w:t>:</w:t>
      </w:r>
      <w:r w:rsidRPr="00E95DE0">
        <w:rPr>
          <w:b/>
          <w:bCs/>
          <w:color w:val="FF0000"/>
        </w:rPr>
        <w:t xml:space="preserve"> koncepcja doskonalenia systemu zarządzania jakością uczelni z uwzględnieniem pomiaru satysfakcji interesariuszy</w:t>
      </w:r>
    </w:p>
    <w:p w14:paraId="0BE63C29" w14:textId="56D7EBC6" w:rsidR="00E95DE0" w:rsidRDefault="00E95DE0" w:rsidP="00BC6AE5">
      <w:pPr>
        <w:rPr>
          <w:b/>
          <w:bCs/>
          <w:color w:val="FF0000"/>
        </w:rPr>
      </w:pPr>
      <w:r>
        <w:rPr>
          <w:b/>
          <w:bCs/>
          <w:color w:val="FF0000"/>
        </w:rPr>
        <w:t>I przenieść tu cały rozdział 2.</w:t>
      </w:r>
    </w:p>
    <w:p w14:paraId="39CDE3CB" w14:textId="688B2626" w:rsidR="00E95DE0" w:rsidRPr="00E95DE0" w:rsidRDefault="00E95DE0" w:rsidP="00BC6AE5">
      <w:pPr>
        <w:rPr>
          <w:b/>
          <w:bCs/>
          <w:color w:val="FF0000"/>
        </w:rPr>
      </w:pPr>
      <w:r>
        <w:rPr>
          <w:b/>
          <w:bCs/>
          <w:color w:val="FF0000"/>
        </w:rPr>
        <w:t>Wtedy wszystkie badania będą stanowić jeden rozdział badawczy, a Model SSDQM i wskaźniki oddzielny rozdział twórczy</w:t>
      </w:r>
    </w:p>
    <w:p w14:paraId="66394082" w14:textId="6D59C20F" w:rsidR="00DD50DE" w:rsidRPr="00233788" w:rsidRDefault="00E95DE0" w:rsidP="00DD50DE">
      <w:pPr>
        <w:pStyle w:val="Nagwek2"/>
      </w:pPr>
      <w:bookmarkStart w:id="419" w:name="_Toc157667013"/>
      <w:r>
        <w:t xml:space="preserve">( do usunięcia) </w:t>
      </w:r>
      <w:r w:rsidR="00BC6AE5">
        <w:t>Metodyka</w:t>
      </w:r>
      <w:r w:rsidR="00DD50DE" w:rsidRPr="00233788">
        <w:t xml:space="preserve"> doskonalenia jakości z wykorzystaniem pomiaru Indeksu Satysfakcji Interesariuszy</w:t>
      </w:r>
      <w:bookmarkEnd w:id="419"/>
    </w:p>
    <w:p w14:paraId="3D6C9E82" w14:textId="77777777" w:rsidR="00DD50DE" w:rsidRPr="00233788" w:rsidRDefault="00DD50DE" w:rsidP="00DD50DE"/>
    <w:p w14:paraId="0B09AE8E" w14:textId="35BCD228" w:rsidR="00DD50DE"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631A54F6" w14:textId="77777777" w:rsidR="005D55D1" w:rsidRDefault="005D55D1" w:rsidP="00DD50DE">
      <w:pPr>
        <w:rPr>
          <w:color w:val="FF0000"/>
        </w:rPr>
      </w:pPr>
    </w:p>
    <w:p w14:paraId="4C2E8D32" w14:textId="26C41841" w:rsidR="005D55D1" w:rsidRDefault="005D55D1" w:rsidP="00DD50DE">
      <w:pPr>
        <w:rPr>
          <w:color w:val="0070C0"/>
        </w:rPr>
      </w:pPr>
      <w:r>
        <w:rPr>
          <w:color w:val="0070C0"/>
        </w:rPr>
        <w:t>Co dalej???</w:t>
      </w:r>
    </w:p>
    <w:p w14:paraId="3B1FDB5B" w14:textId="1061FCF4" w:rsidR="005D55D1" w:rsidRDefault="005D55D1" w:rsidP="00DD50DE">
      <w:pPr>
        <w:rPr>
          <w:color w:val="0070C0"/>
        </w:rPr>
      </w:pPr>
      <w:r>
        <w:rPr>
          <w:color w:val="0070C0"/>
        </w:rPr>
        <w:t xml:space="preserve">Badania ilościowe potraktować jako praktyczny wstęp i przykład wprowadzający </w:t>
      </w:r>
      <w:r w:rsidR="00822A90">
        <w:rPr>
          <w:color w:val="0070C0"/>
        </w:rPr>
        <w:t>metodykę</w:t>
      </w:r>
      <w:r>
        <w:rPr>
          <w:color w:val="0070C0"/>
        </w:rPr>
        <w:t xml:space="preserve"> doskonalenia ZSJ uczelni (EOMS).</w:t>
      </w:r>
    </w:p>
    <w:p w14:paraId="4ACB772C" w14:textId="7AA79EF5" w:rsidR="005D55D1" w:rsidRDefault="005D55D1" w:rsidP="005D55D1">
      <w:pPr>
        <w:rPr>
          <w:color w:val="0070C0"/>
        </w:rPr>
      </w:pPr>
      <w:r>
        <w:rPr>
          <w:color w:val="0070C0"/>
        </w:rPr>
        <w:t>Następnie pokazać w formie modelu/diagramu przepływu etapów postępowania w doskonaleniu EOMS / QMS z wykorzystaniem pozyskiwania informacji od interesariuszy.</w:t>
      </w:r>
    </w:p>
    <w:p w14:paraId="306A493B" w14:textId="78881C58" w:rsidR="00D819EA" w:rsidRDefault="005D55D1" w:rsidP="00D819EA">
      <w:pPr>
        <w:rPr>
          <w:color w:val="0070C0"/>
        </w:rPr>
      </w:pPr>
      <w:r>
        <w:rPr>
          <w:color w:val="0070C0"/>
        </w:rPr>
        <w:t>Pokazać koncepcję zintegrowania tego modelu/sposobu postępowania z EOMS wg ISO21001</w:t>
      </w:r>
    </w:p>
    <w:p w14:paraId="59E7B9AA" w14:textId="612AFA22" w:rsidR="00D819EA" w:rsidRDefault="00D819EA" w:rsidP="00D819EA">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985EC74" w14:textId="474079CE" w:rsidR="005D55D1" w:rsidRDefault="005D55D1" w:rsidP="005D55D1">
      <w:pPr>
        <w:rPr>
          <w:color w:val="0070C0"/>
        </w:rPr>
      </w:pPr>
      <w:r>
        <w:rPr>
          <w:color w:val="0070C0"/>
        </w:rPr>
        <w:t>Opisać i uzasadnić stopień osiągnięcia celu poznawczego i utylitarnego pracy.</w:t>
      </w:r>
    </w:p>
    <w:p w14:paraId="1ACC21C8" w14:textId="77777777" w:rsidR="00D819EA" w:rsidRDefault="00D819EA" w:rsidP="005D55D1">
      <w:pPr>
        <w:rPr>
          <w:color w:val="0070C0"/>
        </w:rPr>
      </w:pPr>
    </w:p>
    <w:p w14:paraId="2C3ED4B7" w14:textId="7DC70112" w:rsidR="00D819EA" w:rsidRDefault="00D819EA" w:rsidP="002D3260">
      <w:pPr>
        <w:pStyle w:val="Akapitzlist"/>
        <w:numPr>
          <w:ilvl w:val="0"/>
          <w:numId w:val="51"/>
        </w:numPr>
        <w:rPr>
          <w:color w:val="0070C0"/>
        </w:rPr>
      </w:pPr>
      <w:r>
        <w:rPr>
          <w:color w:val="0070C0"/>
        </w:rPr>
        <w:t xml:space="preserve">W tej sytuacji rozdz. 3 będzie znacznie bardziej rozbudowany niż 2 (omówienie praktycznie tylko badań jakościowych); a rozdz. 1 teoretyczny jest przeogromny. Jak zbalansować strukturę nie eliminując zbyt wielu istotnych kontekstów </w:t>
      </w:r>
      <w:r w:rsidR="00A02712">
        <w:rPr>
          <w:color w:val="0070C0"/>
        </w:rPr>
        <w:t>teoretycznych</w:t>
      </w:r>
      <w:r>
        <w:rPr>
          <w:color w:val="0070C0"/>
        </w:rPr>
        <w:t xml:space="preserve"> w odniesieniu do uczelni, zarządzania jakością i koncepcji/teorii </w:t>
      </w:r>
      <w:r w:rsidR="00A02712">
        <w:rPr>
          <w:color w:val="0070C0"/>
        </w:rPr>
        <w:t>interesariuszy</w:t>
      </w:r>
      <w:r>
        <w:rPr>
          <w:color w:val="0070C0"/>
        </w:rPr>
        <w:t>?</w:t>
      </w:r>
    </w:p>
    <w:p w14:paraId="66153144" w14:textId="44D5BD40" w:rsidR="00D819EA" w:rsidRDefault="00D819EA" w:rsidP="002D3260">
      <w:pPr>
        <w:pStyle w:val="Akapitzlist"/>
        <w:numPr>
          <w:ilvl w:val="0"/>
          <w:numId w:val="51"/>
        </w:numPr>
        <w:rPr>
          <w:color w:val="0070C0"/>
        </w:rPr>
      </w:pPr>
      <w:r>
        <w:rPr>
          <w:color w:val="0070C0"/>
        </w:rPr>
        <w:t>Czy należy zmodyfikować temat lub cele poznawczy i utylitarny by skuteczniej osiągnąć cel sprawnego dokończenia pracy doktorskiej?</w:t>
      </w:r>
    </w:p>
    <w:p w14:paraId="24E9F86A" w14:textId="1F1DD3BA" w:rsidR="00D819EA" w:rsidRPr="00D819EA" w:rsidRDefault="00D819EA" w:rsidP="002D3260">
      <w:pPr>
        <w:pStyle w:val="Akapitzlist"/>
        <w:numPr>
          <w:ilvl w:val="0"/>
          <w:numId w:val="51"/>
        </w:numPr>
        <w:rPr>
          <w:color w:val="0070C0"/>
        </w:rPr>
      </w:pPr>
      <w:r>
        <w:rPr>
          <w:color w:val="0070C0"/>
        </w:rPr>
        <w:t>Czy należy zmodyfikować hipotezy?</w:t>
      </w:r>
    </w:p>
    <w:p w14:paraId="6F2C0C49" w14:textId="77777777" w:rsidR="005D55D1" w:rsidRDefault="005D55D1" w:rsidP="00DD50DE">
      <w:pPr>
        <w:rPr>
          <w:color w:val="FF0000"/>
        </w:rPr>
      </w:pPr>
    </w:p>
    <w:p w14:paraId="0759DE86" w14:textId="0EC57151" w:rsidR="00D519C1" w:rsidRDefault="00D519C1" w:rsidP="00DD50DE">
      <w:pPr>
        <w:rPr>
          <w:color w:val="FF0000"/>
        </w:rPr>
      </w:pPr>
      <w:r>
        <w:rPr>
          <w:color w:val="FF0000"/>
        </w:rPr>
        <w:t xml:space="preserve">Usunąć odniesienia do </w:t>
      </w:r>
      <w:proofErr w:type="spellStart"/>
      <w:r>
        <w:rPr>
          <w:color w:val="FF0000"/>
        </w:rPr>
        <w:t>ChatGPT</w:t>
      </w:r>
      <w:proofErr w:type="spellEnd"/>
      <w:r>
        <w:rPr>
          <w:color w:val="FF0000"/>
        </w:rPr>
        <w:t xml:space="preserve"> (!)</w:t>
      </w:r>
    </w:p>
    <w:p w14:paraId="14714296" w14:textId="77777777" w:rsidR="00D519C1" w:rsidRDefault="00D519C1" w:rsidP="00DD50DE">
      <w:pPr>
        <w:rPr>
          <w:color w:val="FF0000"/>
        </w:rPr>
      </w:pPr>
    </w:p>
    <w:p w14:paraId="49A2FA0A" w14:textId="1CE2A6D5" w:rsidR="00D819EA" w:rsidRDefault="00D819EA" w:rsidP="00DD50DE">
      <w:pPr>
        <w:rPr>
          <w:color w:val="FF0000"/>
        </w:rPr>
      </w:pPr>
      <w:r>
        <w:rPr>
          <w:color w:val="FF0000"/>
        </w:rPr>
        <w:t>Aktualne proporcje w pracy</w:t>
      </w:r>
    </w:p>
    <w:p w14:paraId="79058073" w14:textId="236E75F6" w:rsidR="00D819EA" w:rsidRDefault="00D819EA" w:rsidP="00DD50DE">
      <w:pPr>
        <w:rPr>
          <w:color w:val="FF0000"/>
        </w:rPr>
      </w:pPr>
      <w:r>
        <w:rPr>
          <w:color w:val="FF0000"/>
        </w:rPr>
        <w:t xml:space="preserve">1: 190 s. (1.1: 26; 1.2: 31; 1.3: 42; 1.4: 45; 1.5: </w:t>
      </w:r>
      <w:r w:rsidR="0093438A">
        <w:rPr>
          <w:color w:val="FF0000"/>
        </w:rPr>
        <w:t>49)</w:t>
      </w:r>
    </w:p>
    <w:p w14:paraId="00B7BC80" w14:textId="4C97B777" w:rsidR="0093438A" w:rsidRDefault="0093438A" w:rsidP="00DD50DE">
      <w:pPr>
        <w:rPr>
          <w:color w:val="FF0000"/>
        </w:rPr>
      </w:pPr>
      <w:r>
        <w:rPr>
          <w:color w:val="FF0000"/>
        </w:rPr>
        <w:t>2: 13 s.</w:t>
      </w:r>
    </w:p>
    <w:p w14:paraId="33852DE6" w14:textId="168F9DAA" w:rsidR="0093438A" w:rsidRDefault="0093438A" w:rsidP="00DD50DE">
      <w:pPr>
        <w:rPr>
          <w:color w:val="FF0000"/>
        </w:rPr>
      </w:pPr>
      <w:r>
        <w:rPr>
          <w:color w:val="FF0000"/>
        </w:rPr>
        <w:t>3: 50 s. (zwiększy się o opis modelu/</w:t>
      </w:r>
      <w:r w:rsidR="00BC6AE5">
        <w:rPr>
          <w:color w:val="FF0000"/>
        </w:rPr>
        <w:t>metodyki</w:t>
      </w:r>
      <w:r>
        <w:rPr>
          <w:color w:val="FF0000"/>
        </w:rPr>
        <w:t>)</w:t>
      </w:r>
    </w:p>
    <w:p w14:paraId="397299DF" w14:textId="77777777" w:rsidR="00D819EA" w:rsidRPr="00DB66CA" w:rsidRDefault="00D819EA" w:rsidP="00DD50DE">
      <w:pPr>
        <w:rPr>
          <w:color w:val="FF0000"/>
        </w:rPr>
      </w:pPr>
    </w:p>
    <w:p w14:paraId="12961D3F" w14:textId="4EFA85A5" w:rsidR="003C08E8" w:rsidRPr="007B295C" w:rsidRDefault="007B295C" w:rsidP="003C08E8">
      <w:pPr>
        <w:pStyle w:val="Nagwek3"/>
      </w:pPr>
      <w:bookmarkStart w:id="420" w:name="_Ref137972036"/>
      <w:bookmarkStart w:id="421" w:name="_Ref138021609"/>
      <w:bookmarkStart w:id="422" w:name="_Toc157667014"/>
      <w:r w:rsidRPr="007B295C">
        <w:t>Założenia i c</w:t>
      </w:r>
      <w:r w:rsidR="003C08E8" w:rsidRPr="007B295C">
        <w:t xml:space="preserve">ele badań </w:t>
      </w:r>
      <w:bookmarkEnd w:id="420"/>
      <w:r w:rsidRPr="007B295C">
        <w:t>ilościowych – statystyczno-empirycznych</w:t>
      </w:r>
      <w:bookmarkEnd w:id="421"/>
      <w:bookmarkEnd w:id="422"/>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23"/>
      <w:r w:rsidRPr="00BC4204">
        <w:rPr>
          <w:noProof/>
          <w:lang w:eastAsia="pl-PL"/>
        </w:rPr>
        <w:drawing>
          <wp:inline distT="0" distB="0" distL="0" distR="0" wp14:anchorId="7F13C64E" wp14:editId="1B48C6F3">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23"/>
      <w:r w:rsidR="00BC4204">
        <w:rPr>
          <w:rStyle w:val="Odwoaniedokomentarza"/>
          <w:rFonts w:ascii="Times New Roman" w:eastAsia="Times New Roman" w:hAnsi="Times New Roman"/>
          <w:szCs w:val="20"/>
          <w:lang w:eastAsia="pl-PL"/>
        </w:rPr>
        <w:commentReference w:id="423"/>
      </w:r>
    </w:p>
    <w:p w14:paraId="51CFF957" w14:textId="45DD63C0" w:rsidR="003C08E8" w:rsidRPr="00233788" w:rsidRDefault="003C08E8" w:rsidP="00BC4204">
      <w:pPr>
        <w:pStyle w:val="Rysunek"/>
      </w:pPr>
      <w:bookmarkStart w:id="424" w:name="_Ref437094338"/>
      <w:bookmarkStart w:id="425" w:name="_Ref437094349"/>
      <w:bookmarkStart w:id="426" w:name="_Toc437182121"/>
      <w:bookmarkStart w:id="427" w:name="_Toc157755568"/>
      <w:r w:rsidRPr="00BC4204">
        <w:t xml:space="preserve">Rysunek </w:t>
      </w:r>
      <w:r>
        <w:fldChar w:fldCharType="begin"/>
      </w:r>
      <w:r>
        <w:instrText xml:space="preserve"> SEQ Rysunek \* ARABIC </w:instrText>
      </w:r>
      <w:r>
        <w:fldChar w:fldCharType="separate"/>
      </w:r>
      <w:r w:rsidR="00B12AF3">
        <w:rPr>
          <w:noProof/>
        </w:rPr>
        <w:t>29</w:t>
      </w:r>
      <w:r>
        <w:rPr>
          <w:noProof/>
        </w:rPr>
        <w:fldChar w:fldCharType="end"/>
      </w:r>
      <w:bookmarkEnd w:id="424"/>
      <w:r w:rsidRPr="00BC4204">
        <w:t xml:space="preserve"> Model relacji między jakością usług uczelni technicznej, a satysfakcją interesariuszy oraz zarobkami</w:t>
      </w:r>
      <w:r w:rsidRPr="00233788">
        <w:t xml:space="preserve"> absolwentów.</w:t>
      </w:r>
      <w:bookmarkEnd w:id="425"/>
      <w:bookmarkEnd w:id="426"/>
      <w:bookmarkEnd w:id="427"/>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w:t>
      </w:r>
      <w:r w:rsidR="009964EB">
        <w:lastRenderedPageBreak/>
        <w:t xml:space="preserve">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B18891F" w:rsidR="003C08E8" w:rsidRPr="00684943" w:rsidRDefault="003C08E8" w:rsidP="003C08E8">
      <w:pPr>
        <w:pStyle w:val="Tytutabeli"/>
      </w:pPr>
      <w:bookmarkStart w:id="428" w:name="_Ref134898899"/>
      <w:bookmarkStart w:id="429" w:name="_Toc157755646"/>
      <w:r w:rsidRPr="00684943">
        <w:t xml:space="preserve">Tabela </w:t>
      </w:r>
      <w:r>
        <w:fldChar w:fldCharType="begin"/>
      </w:r>
      <w:r>
        <w:instrText xml:space="preserve"> SEQ Tabela \* ARABIC </w:instrText>
      </w:r>
      <w:r>
        <w:fldChar w:fldCharType="separate"/>
      </w:r>
      <w:r w:rsidR="00D947AB">
        <w:rPr>
          <w:noProof/>
        </w:rPr>
        <w:t>61</w:t>
      </w:r>
      <w:r>
        <w:rPr>
          <w:noProof/>
        </w:rPr>
        <w:fldChar w:fldCharType="end"/>
      </w:r>
      <w:r w:rsidRPr="00684943">
        <w:t xml:space="preserve"> Wybrane grupy interesariuszy uwzględnione w badaniu satysfakcji interesariuszy polskich uczelni technicznych</w:t>
      </w:r>
      <w:bookmarkEnd w:id="428"/>
      <w:bookmarkEnd w:id="429"/>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lastRenderedPageBreak/>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w:t>
      </w:r>
      <w:commentRangeStart w:id="430"/>
      <w:r w:rsidRPr="00684943">
        <w:t>Brak tych grup wynika z mniejszego znaczenia ich przy podejmowaniu decyzji zarządczych względem pozostałych grup.</w:t>
      </w:r>
      <w:commentRangeEnd w:id="430"/>
      <w:r w:rsidR="00376614">
        <w:rPr>
          <w:rStyle w:val="Odwoaniedokomentarza"/>
          <w:rFonts w:ascii="Times New Roman" w:eastAsia="Times New Roman" w:hAnsi="Times New Roman"/>
          <w:szCs w:val="20"/>
          <w:lang w:eastAsia="pl-PL"/>
        </w:rPr>
        <w:commentReference w:id="430"/>
      </w:r>
    </w:p>
    <w:p w14:paraId="12EC9500" w14:textId="21ADE8D9" w:rsidR="003C08E8" w:rsidRPr="00684943" w:rsidRDefault="003C08E8" w:rsidP="00684943">
      <w:commentRangeStart w:id="431"/>
      <w:commentRangeStart w:id="432"/>
      <w:r w:rsidRPr="00684943">
        <w:t>Do badania wybrano 2</w:t>
      </w:r>
      <w:r w:rsidR="003019CD" w:rsidRPr="00684943">
        <w:t>2</w:t>
      </w:r>
      <w:r w:rsidRPr="00684943">
        <w:t xml:space="preserve"> </w:t>
      </w:r>
      <w:r w:rsidR="00086FA2" w:rsidRPr="00684943">
        <w:t xml:space="preserve">publiczne </w:t>
      </w:r>
      <w:commentRangeEnd w:id="431"/>
      <w:r w:rsidR="00E14ABA">
        <w:rPr>
          <w:rStyle w:val="Odwoaniedokomentarza"/>
          <w:rFonts w:ascii="Times New Roman" w:eastAsia="Times New Roman" w:hAnsi="Times New Roman"/>
          <w:szCs w:val="20"/>
          <w:lang w:eastAsia="pl-PL"/>
        </w:rPr>
        <w:commentReference w:id="431"/>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32"/>
      <w:r w:rsidR="00500A66">
        <w:rPr>
          <w:rStyle w:val="Odwoaniedokomentarza"/>
          <w:rFonts w:ascii="Times New Roman" w:eastAsia="Times New Roman" w:hAnsi="Times New Roman"/>
          <w:szCs w:val="20"/>
          <w:lang w:eastAsia="pl-PL"/>
        </w:rPr>
        <w:commentReference w:id="432"/>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Przykładowe kwestiona</w:t>
      </w:r>
      <w:r w:rsidRPr="00684943">
        <w:lastRenderedPageBreak/>
        <w:t xml:space="preserve">riusze do badania satysfakcji interesariuszy przedstawiono w </w:t>
      </w:r>
      <w:commentRangeStart w:id="433"/>
      <w:r w:rsidRPr="00684943">
        <w:t>załącznik</w:t>
      </w:r>
      <w:r w:rsidR="00684943">
        <w:t>u 2.</w:t>
      </w:r>
      <w:commentRangeEnd w:id="433"/>
      <w:r w:rsidR="00684943">
        <w:rPr>
          <w:rStyle w:val="Odwoaniedokomentarza"/>
          <w:rFonts w:ascii="Times New Roman" w:eastAsia="Times New Roman" w:hAnsi="Times New Roman"/>
          <w:szCs w:val="20"/>
          <w:lang w:eastAsia="pl-PL"/>
        </w:rPr>
        <w:commentReference w:id="433"/>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28D282DB" w:rsidR="003C08E8" w:rsidRPr="00684943" w:rsidRDefault="003C08E8" w:rsidP="003C08E8">
      <w:pPr>
        <w:pStyle w:val="Tytutabeli"/>
      </w:pPr>
      <w:bookmarkStart w:id="434" w:name="_Ref137642473"/>
      <w:bookmarkStart w:id="435" w:name="_Ref138019734"/>
      <w:bookmarkStart w:id="436" w:name="_Toc157755647"/>
      <w:r w:rsidRPr="00684943">
        <w:t xml:space="preserve">Tabela </w:t>
      </w:r>
      <w:r>
        <w:fldChar w:fldCharType="begin"/>
      </w:r>
      <w:r>
        <w:instrText xml:space="preserve"> SEQ Tabela \* ARABIC </w:instrText>
      </w:r>
      <w:r>
        <w:fldChar w:fldCharType="separate"/>
      </w:r>
      <w:r w:rsidR="00D947AB">
        <w:rPr>
          <w:noProof/>
        </w:rPr>
        <w:t>62</w:t>
      </w:r>
      <w:r>
        <w:rPr>
          <w:noProof/>
        </w:rPr>
        <w:fldChar w:fldCharType="end"/>
      </w:r>
      <w:bookmarkEnd w:id="434"/>
      <w:r w:rsidRPr="00684943">
        <w:t xml:space="preserve"> Zestawienie rodzajów użytych pytań na poszczególnych kwestionariuszach badania satysfakcji interesariuszy</w:t>
      </w:r>
      <w:bookmarkEnd w:id="435"/>
      <w:bookmarkEnd w:id="436"/>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w:t>
      </w:r>
      <w:r w:rsidR="00297B9E">
        <w:lastRenderedPageBreak/>
        <w:t>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w:t>
      </w:r>
      <w:r w:rsidR="0046164D">
        <w:lastRenderedPageBreak/>
        <w:t>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37" w:name="_Ref137647622"/>
      <w:bookmarkStart w:id="438" w:name="_Ref137647645"/>
      <w:bookmarkStart w:id="439" w:name="_Ref137763110"/>
      <w:bookmarkStart w:id="440" w:name="_Ref137763114"/>
      <w:bookmarkStart w:id="441" w:name="_Ref137805973"/>
      <w:bookmarkStart w:id="442" w:name="_Toc157667015"/>
      <w:r>
        <w:t xml:space="preserve">Analiza </w:t>
      </w:r>
      <w:r w:rsidR="00847F16">
        <w:t>grupy badawczej</w:t>
      </w:r>
      <w:r>
        <w:t xml:space="preserve"> badania kwestionariuszowego</w:t>
      </w:r>
      <w:bookmarkEnd w:id="437"/>
      <w:bookmarkEnd w:id="438"/>
      <w:bookmarkEnd w:id="439"/>
      <w:bookmarkEnd w:id="440"/>
      <w:bookmarkEnd w:id="441"/>
      <w:bookmarkEnd w:id="442"/>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484A6DD6" w:rsidR="003C08E8" w:rsidRDefault="003C08E8" w:rsidP="003C08E8">
      <w:pPr>
        <w:pStyle w:val="Tytutabeli"/>
      </w:pPr>
      <w:bookmarkStart w:id="443" w:name="_Toc157755648"/>
      <w:r>
        <w:t xml:space="preserve">Tabela </w:t>
      </w:r>
      <w:r>
        <w:fldChar w:fldCharType="begin"/>
      </w:r>
      <w:r>
        <w:instrText xml:space="preserve"> SEQ Tabela \* ARABIC </w:instrText>
      </w:r>
      <w:r>
        <w:fldChar w:fldCharType="separate"/>
      </w:r>
      <w:r w:rsidR="00D947AB">
        <w:rPr>
          <w:noProof/>
        </w:rPr>
        <w:t>63</w:t>
      </w:r>
      <w:r>
        <w:rPr>
          <w:noProof/>
        </w:rPr>
        <w:fldChar w:fldCharType="end"/>
      </w:r>
      <w:r>
        <w:t xml:space="preserve"> Statystyki rezultatów liczby uzyskanych odpowiedzi uczestników badania kwestionariuszowego</w:t>
      </w:r>
      <w:bookmarkEnd w:id="443"/>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w:t>
      </w:r>
      <w:r>
        <w:lastRenderedPageBreak/>
        <w:t>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1715A62D" w:rsidR="003C08E8" w:rsidRDefault="003C08E8" w:rsidP="003C08E8">
      <w:pPr>
        <w:pStyle w:val="Rysunek"/>
      </w:pPr>
      <w:bookmarkStart w:id="444" w:name="_Ref134900359"/>
      <w:bookmarkStart w:id="445" w:name="_Ref134900368"/>
      <w:bookmarkStart w:id="446" w:name="_Toc157755569"/>
      <w:r>
        <w:t xml:space="preserve">Rysunek </w:t>
      </w:r>
      <w:r>
        <w:fldChar w:fldCharType="begin"/>
      </w:r>
      <w:r>
        <w:instrText xml:space="preserve"> SEQ Rysunek \* ARABIC </w:instrText>
      </w:r>
      <w:r>
        <w:fldChar w:fldCharType="separate"/>
      </w:r>
      <w:r w:rsidR="00B12AF3">
        <w:rPr>
          <w:noProof/>
        </w:rPr>
        <w:t>30</w:t>
      </w:r>
      <w:r>
        <w:rPr>
          <w:noProof/>
        </w:rPr>
        <w:fldChar w:fldCharType="end"/>
      </w:r>
      <w:bookmarkEnd w:id="444"/>
      <w:r>
        <w:t xml:space="preserve"> Struktura respondentów badania kwestionariuszowego wg płci</w:t>
      </w:r>
      <w:bookmarkEnd w:id="445"/>
      <w:bookmarkEnd w:id="446"/>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należało najpierw pogrupować odpowiedzi respon</w:t>
      </w:r>
      <w:r>
        <w:lastRenderedPageBreak/>
        <w:t xml:space="preserve">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665A882D" w:rsidR="003C08E8" w:rsidRDefault="003C08E8" w:rsidP="003C08E8">
      <w:pPr>
        <w:pStyle w:val="Rysunek"/>
      </w:pPr>
      <w:bookmarkStart w:id="447" w:name="_Ref134900397"/>
      <w:bookmarkStart w:id="448" w:name="_Ref134900388"/>
      <w:bookmarkStart w:id="449" w:name="_Ref134900624"/>
      <w:bookmarkStart w:id="450" w:name="_Toc157755570"/>
      <w:r>
        <w:t xml:space="preserve">Rysunek </w:t>
      </w:r>
      <w:r>
        <w:fldChar w:fldCharType="begin"/>
      </w:r>
      <w:r>
        <w:instrText xml:space="preserve"> SEQ Rysunek \* ARABIC </w:instrText>
      </w:r>
      <w:r>
        <w:fldChar w:fldCharType="separate"/>
      </w:r>
      <w:r w:rsidR="00B12AF3">
        <w:rPr>
          <w:noProof/>
        </w:rPr>
        <w:t>31</w:t>
      </w:r>
      <w:r>
        <w:rPr>
          <w:noProof/>
        </w:rPr>
        <w:fldChar w:fldCharType="end"/>
      </w:r>
      <w:bookmarkEnd w:id="447"/>
      <w:r>
        <w:t xml:space="preserve"> Struktura respondentów badania kwestionariuszowego wg kategorii wiekowych</w:t>
      </w:r>
      <w:bookmarkEnd w:id="448"/>
      <w:bookmarkEnd w:id="449"/>
      <w:bookmarkEnd w:id="450"/>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4258B33B" w:rsidR="003C08E8" w:rsidRDefault="003C08E8" w:rsidP="003C08E8">
      <w:pPr>
        <w:pStyle w:val="Tytutabeli"/>
      </w:pPr>
      <w:bookmarkStart w:id="451" w:name="_Ref134898291"/>
      <w:bookmarkStart w:id="452" w:name="_Toc157755649"/>
      <w:r>
        <w:t xml:space="preserve">Tabela </w:t>
      </w:r>
      <w:r>
        <w:fldChar w:fldCharType="begin"/>
      </w:r>
      <w:r>
        <w:instrText xml:space="preserve"> SEQ Tabela \* ARABIC </w:instrText>
      </w:r>
      <w:r>
        <w:fldChar w:fldCharType="separate"/>
      </w:r>
      <w:r w:rsidR="00D947AB">
        <w:rPr>
          <w:noProof/>
        </w:rPr>
        <w:t>64</w:t>
      </w:r>
      <w:r>
        <w:rPr>
          <w:noProof/>
        </w:rPr>
        <w:fldChar w:fldCharType="end"/>
      </w:r>
      <w:bookmarkEnd w:id="451"/>
      <w:r>
        <w:t xml:space="preserve"> Liczba ludności Polski na dzień 31 grudnia 2020 r. wg wybranych kategorii wiekowych</w:t>
      </w:r>
      <w:bookmarkEnd w:id="452"/>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5F876486" w:rsidR="003C08E8" w:rsidRDefault="003C08E8" w:rsidP="003C08E8">
      <w:pPr>
        <w:pStyle w:val="Tytutabeli"/>
      </w:pPr>
      <w:bookmarkStart w:id="453" w:name="_Ref134898333"/>
      <w:bookmarkStart w:id="454" w:name="_Ref134898325"/>
      <w:bookmarkStart w:id="455" w:name="_Toc157755650"/>
      <w:r>
        <w:t xml:space="preserve">Tabela </w:t>
      </w:r>
      <w:r>
        <w:fldChar w:fldCharType="begin"/>
      </w:r>
      <w:r>
        <w:instrText xml:space="preserve"> SEQ Tabela \* ARABIC </w:instrText>
      </w:r>
      <w:r>
        <w:fldChar w:fldCharType="separate"/>
      </w:r>
      <w:r w:rsidR="00D947AB">
        <w:rPr>
          <w:noProof/>
        </w:rPr>
        <w:t>65</w:t>
      </w:r>
      <w:r>
        <w:rPr>
          <w:noProof/>
        </w:rPr>
        <w:fldChar w:fldCharType="end"/>
      </w:r>
      <w:bookmarkEnd w:id="453"/>
      <w:r>
        <w:t xml:space="preserve"> </w:t>
      </w:r>
      <w:r w:rsidRPr="008541D0">
        <w:t>Oszacowanie struktury populacji badanej absolwentów i studentów wg wybranych grup wiekowych</w:t>
      </w:r>
      <w:bookmarkEnd w:id="454"/>
      <w:bookmarkEnd w:id="455"/>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06A6E6B8" w:rsidR="003C08E8" w:rsidRDefault="003C08E8" w:rsidP="003C08E8">
      <w:pPr>
        <w:pStyle w:val="Rysunek"/>
      </w:pPr>
      <w:bookmarkStart w:id="456" w:name="_Ref134900457"/>
      <w:bookmarkStart w:id="457" w:name="_Ref134900450"/>
      <w:bookmarkStart w:id="458" w:name="_Toc157755571"/>
      <w:r w:rsidRPr="00375829">
        <w:t xml:space="preserve">Rysunek </w:t>
      </w:r>
      <w:r>
        <w:fldChar w:fldCharType="begin"/>
      </w:r>
      <w:r>
        <w:instrText xml:space="preserve"> SEQ Rysunek \* ARABIC </w:instrText>
      </w:r>
      <w:r>
        <w:fldChar w:fldCharType="separate"/>
      </w:r>
      <w:r w:rsidR="00B12AF3">
        <w:rPr>
          <w:noProof/>
        </w:rPr>
        <w:t>32</w:t>
      </w:r>
      <w:r>
        <w:rPr>
          <w:noProof/>
        </w:rPr>
        <w:fldChar w:fldCharType="end"/>
      </w:r>
      <w:bookmarkEnd w:id="456"/>
      <w:r w:rsidRPr="00375829">
        <w:t xml:space="preserve"> Struktura respondentów badania kwestionariuszowego wg kryterium kategorii i wielkości </w:t>
      </w:r>
      <w:r w:rsidRPr="00375829">
        <w:br/>
      </w:r>
      <w:r>
        <w:t>miejscowości pochodzenia</w:t>
      </w:r>
      <w:bookmarkEnd w:id="457"/>
      <w:bookmarkEnd w:id="458"/>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6CEE816C" w:rsidR="003C08E8" w:rsidRPr="0031651A" w:rsidRDefault="003C08E8" w:rsidP="003C08E8">
      <w:pPr>
        <w:pStyle w:val="Rysunek"/>
      </w:pPr>
      <w:bookmarkStart w:id="459" w:name="_Ref134900483"/>
      <w:bookmarkStart w:id="460" w:name="_Ref134900476"/>
      <w:bookmarkStart w:id="461" w:name="_Ref134900494"/>
      <w:bookmarkStart w:id="462" w:name="_Ref134900512"/>
      <w:bookmarkStart w:id="463" w:name="_Toc157755572"/>
      <w:r w:rsidRPr="0031651A">
        <w:t xml:space="preserve">Rysunek </w:t>
      </w:r>
      <w:r>
        <w:fldChar w:fldCharType="begin"/>
      </w:r>
      <w:r>
        <w:instrText xml:space="preserve"> SEQ Rysunek \* ARABIC </w:instrText>
      </w:r>
      <w:r>
        <w:fldChar w:fldCharType="separate"/>
      </w:r>
      <w:r w:rsidR="00B12AF3">
        <w:rPr>
          <w:noProof/>
        </w:rPr>
        <w:t>33</w:t>
      </w:r>
      <w:r>
        <w:rPr>
          <w:noProof/>
        </w:rPr>
        <w:fldChar w:fldCharType="end"/>
      </w:r>
      <w:bookmarkEnd w:id="459"/>
      <w:r w:rsidRPr="0031651A">
        <w:t xml:space="preserve"> Struktura respondentów badania kwestionariuszowego wg przynależności do grup interesariuszy</w:t>
      </w:r>
      <w:bookmarkEnd w:id="460"/>
      <w:bookmarkEnd w:id="461"/>
      <w:bookmarkEnd w:id="462"/>
      <w:bookmarkEnd w:id="463"/>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182553A7" w:rsidR="003C08E8" w:rsidRDefault="003C08E8" w:rsidP="003C08E8">
      <w:pPr>
        <w:pStyle w:val="Rysunek"/>
      </w:pPr>
      <w:bookmarkStart w:id="464" w:name="_Ref134900542"/>
      <w:bookmarkStart w:id="465" w:name="_Ref134900535"/>
      <w:bookmarkStart w:id="466"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12AF3">
        <w:rPr>
          <w:rStyle w:val="TytutabeliZnak"/>
          <w:rFonts w:eastAsia="Calibri"/>
          <w:noProof/>
        </w:rPr>
        <w:t>34</w:t>
      </w:r>
      <w:r w:rsidRPr="002D2DF1">
        <w:rPr>
          <w:rStyle w:val="TytutabeliZnak"/>
          <w:rFonts w:eastAsia="Calibri"/>
        </w:rPr>
        <w:fldChar w:fldCharType="end"/>
      </w:r>
      <w:bookmarkEnd w:id="464"/>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65"/>
      <w:bookmarkEnd w:id="466"/>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0B794800" w:rsidR="003C08E8" w:rsidRDefault="003C08E8" w:rsidP="003C08E8">
      <w:pPr>
        <w:pStyle w:val="Rysunek"/>
      </w:pPr>
      <w:bookmarkStart w:id="467" w:name="_Ref134900561"/>
      <w:bookmarkStart w:id="468" w:name="_Ref137806801"/>
      <w:bookmarkStart w:id="469" w:name="_Toc157755574"/>
      <w:r>
        <w:t xml:space="preserve">Rysunek </w:t>
      </w:r>
      <w:r>
        <w:fldChar w:fldCharType="begin"/>
      </w:r>
      <w:r>
        <w:instrText xml:space="preserve"> SEQ Rysunek \* ARABIC </w:instrText>
      </w:r>
      <w:r>
        <w:fldChar w:fldCharType="separate"/>
      </w:r>
      <w:r w:rsidR="00B12AF3">
        <w:rPr>
          <w:noProof/>
        </w:rPr>
        <w:t>35</w:t>
      </w:r>
      <w:r>
        <w:rPr>
          <w:noProof/>
        </w:rPr>
        <w:fldChar w:fldCharType="end"/>
      </w:r>
      <w:bookmarkEnd w:id="467"/>
      <w:r>
        <w:t xml:space="preserve"> Struktura respondentów badania kwestionariuszowego z grupy absolwentów uczelni wg płci</w:t>
      </w:r>
      <w:bookmarkEnd w:id="468"/>
      <w:bookmarkEnd w:id="469"/>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64DDD0FB" w:rsidR="003C08E8" w:rsidRDefault="003C08E8" w:rsidP="003C08E8">
      <w:pPr>
        <w:pStyle w:val="Rysunek"/>
      </w:pPr>
      <w:bookmarkStart w:id="470" w:name="_Ref134900651"/>
      <w:bookmarkStart w:id="471" w:name="_Ref134900615"/>
      <w:bookmarkStart w:id="472" w:name="_Ref134900644"/>
      <w:bookmarkStart w:id="473" w:name="_Ref137806762"/>
      <w:bookmarkStart w:id="474" w:name="_Toc157755575"/>
      <w:r>
        <w:t xml:space="preserve">Rysunek </w:t>
      </w:r>
      <w:r>
        <w:fldChar w:fldCharType="begin"/>
      </w:r>
      <w:r>
        <w:instrText xml:space="preserve"> SEQ Rysunek \* ARABIC </w:instrText>
      </w:r>
      <w:r>
        <w:fldChar w:fldCharType="separate"/>
      </w:r>
      <w:r w:rsidR="00B12AF3">
        <w:rPr>
          <w:noProof/>
        </w:rPr>
        <w:t>36</w:t>
      </w:r>
      <w:r>
        <w:rPr>
          <w:noProof/>
        </w:rPr>
        <w:fldChar w:fldCharType="end"/>
      </w:r>
      <w:bookmarkEnd w:id="470"/>
      <w:r>
        <w:t xml:space="preserve"> Struktura respondentów badania kwestionariuszowego z grupy absolwentów uczelni wg kategorii wiekowych</w:t>
      </w:r>
      <w:bookmarkEnd w:id="471"/>
      <w:bookmarkEnd w:id="472"/>
      <w:bookmarkEnd w:id="473"/>
      <w:bookmarkEnd w:id="474"/>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78AD68B9" w:rsidR="003C08E8" w:rsidRDefault="003C08E8" w:rsidP="003C08E8">
      <w:pPr>
        <w:pStyle w:val="Rysunek"/>
      </w:pPr>
      <w:bookmarkStart w:id="475" w:name="_Ref134900684"/>
      <w:bookmarkStart w:id="476" w:name="_Ref134900676"/>
      <w:bookmarkStart w:id="477" w:name="_Ref134900706"/>
      <w:bookmarkStart w:id="478" w:name="_Toc157755576"/>
      <w:r>
        <w:t xml:space="preserve">Rysunek </w:t>
      </w:r>
      <w:r>
        <w:fldChar w:fldCharType="begin"/>
      </w:r>
      <w:r>
        <w:instrText xml:space="preserve"> SEQ Rysunek \* ARABIC </w:instrText>
      </w:r>
      <w:r>
        <w:fldChar w:fldCharType="separate"/>
      </w:r>
      <w:r w:rsidR="00B12AF3">
        <w:rPr>
          <w:noProof/>
        </w:rPr>
        <w:t>37</w:t>
      </w:r>
      <w:r>
        <w:rPr>
          <w:noProof/>
        </w:rPr>
        <w:fldChar w:fldCharType="end"/>
      </w:r>
      <w:bookmarkEnd w:id="475"/>
      <w:r>
        <w:t xml:space="preserve"> Struktura respondentów badania kwestionariuszowego należących do grupy absolwentów wg rodzaju ukończonej uczelni.</w:t>
      </w:r>
      <w:bookmarkEnd w:id="476"/>
      <w:bookmarkEnd w:id="477"/>
      <w:bookmarkEnd w:id="478"/>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9"/>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9"/>
      <w:r>
        <w:rPr>
          <w:rStyle w:val="Odwoaniedokomentarza"/>
          <w:rFonts w:ascii="Times New Roman" w:eastAsia="Times New Roman" w:hAnsi="Times New Roman"/>
          <w:szCs w:val="20"/>
          <w:lang w:eastAsia="pl-PL"/>
        </w:rPr>
        <w:commentReference w:id="479"/>
      </w:r>
    </w:p>
    <w:p w14:paraId="5B40B9BE" w14:textId="0D2827D6" w:rsidR="003C08E8" w:rsidRDefault="003C08E8" w:rsidP="003C08E8">
      <w:pPr>
        <w:pStyle w:val="Rysunek"/>
      </w:pPr>
      <w:bookmarkStart w:id="480" w:name="_Ref134895617"/>
      <w:bookmarkStart w:id="481" w:name="_Ref134895603"/>
      <w:bookmarkStart w:id="482" w:name="_Toc157755577"/>
      <w:r>
        <w:t xml:space="preserve">Rysunek </w:t>
      </w:r>
      <w:r>
        <w:fldChar w:fldCharType="begin"/>
      </w:r>
      <w:r>
        <w:instrText xml:space="preserve"> SEQ Rysunek \* ARABIC </w:instrText>
      </w:r>
      <w:r>
        <w:fldChar w:fldCharType="separate"/>
      </w:r>
      <w:r w:rsidR="00B12AF3">
        <w:rPr>
          <w:noProof/>
        </w:rPr>
        <w:t>38</w:t>
      </w:r>
      <w:r>
        <w:rPr>
          <w:noProof/>
        </w:rPr>
        <w:fldChar w:fldCharType="end"/>
      </w:r>
      <w:bookmarkEnd w:id="480"/>
      <w:r>
        <w:t xml:space="preserve"> Struktura grupy absolwentów respondentów badania kwestionariuszowego ze względu na ocenianą uczelnię</w:t>
      </w:r>
      <w:bookmarkEnd w:id="481"/>
      <w:bookmarkEnd w:id="482"/>
    </w:p>
    <w:p w14:paraId="5D229F8A" w14:textId="77777777" w:rsidR="003C08E8" w:rsidRDefault="003C08E8" w:rsidP="007770AA">
      <w:pPr>
        <w:pStyle w:val="rdo"/>
      </w:pPr>
      <w:r>
        <w:t>Źródło: opracowanie własne</w:t>
      </w:r>
    </w:p>
    <w:p w14:paraId="144F5218" w14:textId="5D4FEA71"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558B7">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558B7">
        <w:t xml:space="preserve">Rysunek </w:t>
      </w:r>
      <w:r w:rsidR="00B558B7">
        <w:rPr>
          <w:noProof/>
        </w:rPr>
        <w:t>34</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83" w:name="_Ref437093143"/>
      <w:bookmarkStart w:id="484" w:name="_Ref437093160"/>
      <w:bookmarkStart w:id="485" w:name="_Ref437181714"/>
      <w:bookmarkStart w:id="486" w:name="_Toc157667016"/>
      <w:r w:rsidRPr="00847F16">
        <w:t>Pomiar satysfakcji interesariuszy uczelni wyższych technicznych jako efektu działań uczelni</w:t>
      </w:r>
      <w:bookmarkEnd w:id="483"/>
      <w:bookmarkEnd w:id="484"/>
      <w:bookmarkEnd w:id="485"/>
      <w:bookmarkEnd w:id="486"/>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7"/>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7"/>
      <w:r>
        <w:rPr>
          <w:rStyle w:val="Odwoaniedokomentarza"/>
          <w:rFonts w:ascii="Times New Roman" w:eastAsia="Times New Roman" w:hAnsi="Times New Roman"/>
          <w:szCs w:val="20"/>
          <w:lang w:eastAsia="pl-PL"/>
        </w:rPr>
        <w:commentReference w:id="487"/>
      </w:r>
      <w:r>
        <w:t xml:space="preserve"> </w:t>
      </w:r>
    </w:p>
    <w:p w14:paraId="15724AE2" w14:textId="16C81A06" w:rsidR="00847F16" w:rsidRDefault="00847F16" w:rsidP="00847F16">
      <w:pPr>
        <w:pStyle w:val="Rysunek"/>
      </w:pPr>
      <w:bookmarkStart w:id="488" w:name="_Ref134900831"/>
      <w:bookmarkStart w:id="489" w:name="_Ref134900820"/>
      <w:bookmarkStart w:id="490" w:name="_Toc157755578"/>
      <w:r>
        <w:t xml:space="preserve">Rysunek </w:t>
      </w:r>
      <w:r>
        <w:fldChar w:fldCharType="begin"/>
      </w:r>
      <w:r>
        <w:instrText xml:space="preserve"> SEQ Rysunek \* ARABIC </w:instrText>
      </w:r>
      <w:r>
        <w:fldChar w:fldCharType="separate"/>
      </w:r>
      <w:r w:rsidR="00B12AF3">
        <w:rPr>
          <w:noProof/>
        </w:rPr>
        <w:t>39</w:t>
      </w:r>
      <w:r>
        <w:rPr>
          <w:noProof/>
        </w:rPr>
        <w:fldChar w:fldCharType="end"/>
      </w:r>
      <w:bookmarkEnd w:id="488"/>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9"/>
      <w:bookmarkEnd w:id="490"/>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91"/>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91"/>
      <w:r>
        <w:rPr>
          <w:rStyle w:val="Odwoaniedokomentarza"/>
          <w:rFonts w:ascii="Times New Roman" w:eastAsia="Times New Roman" w:hAnsi="Times New Roman"/>
          <w:szCs w:val="20"/>
          <w:lang w:eastAsia="pl-PL"/>
        </w:rPr>
        <w:commentReference w:id="491"/>
      </w:r>
    </w:p>
    <w:p w14:paraId="14E923DD" w14:textId="0C28A84D" w:rsidR="00847F16" w:rsidRDefault="00847F16" w:rsidP="00847F16">
      <w:pPr>
        <w:pStyle w:val="Rysunek"/>
      </w:pPr>
      <w:bookmarkStart w:id="492" w:name="_Ref134900872"/>
      <w:bookmarkStart w:id="493" w:name="_Ref134900864"/>
      <w:bookmarkStart w:id="494" w:name="_Ref134901075"/>
      <w:bookmarkStart w:id="495" w:name="_Toc157755579"/>
      <w:r>
        <w:t xml:space="preserve">Rysunek </w:t>
      </w:r>
      <w:r>
        <w:fldChar w:fldCharType="begin"/>
      </w:r>
      <w:r>
        <w:instrText xml:space="preserve"> SEQ Rysunek \* ARABIC </w:instrText>
      </w:r>
      <w:r>
        <w:fldChar w:fldCharType="separate"/>
      </w:r>
      <w:r w:rsidR="00B12AF3">
        <w:rPr>
          <w:noProof/>
        </w:rPr>
        <w:t>40</w:t>
      </w:r>
      <w:r>
        <w:rPr>
          <w:noProof/>
        </w:rPr>
        <w:fldChar w:fldCharType="end"/>
      </w:r>
      <w:bookmarkEnd w:id="492"/>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93"/>
      <w:bookmarkEnd w:id="494"/>
      <w:bookmarkEnd w:id="495"/>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96"/>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6"/>
      <w:r>
        <w:rPr>
          <w:rStyle w:val="Odwoaniedokomentarza"/>
          <w:rFonts w:ascii="Times New Roman" w:eastAsia="Times New Roman" w:hAnsi="Times New Roman"/>
          <w:szCs w:val="20"/>
          <w:lang w:eastAsia="pl-PL"/>
        </w:rPr>
        <w:commentReference w:id="496"/>
      </w:r>
    </w:p>
    <w:p w14:paraId="55C93E8D" w14:textId="4EDBD0EE" w:rsidR="00847F16" w:rsidRDefault="00847F16" w:rsidP="00847F16">
      <w:pPr>
        <w:pStyle w:val="Tytutabeli"/>
      </w:pPr>
      <w:bookmarkStart w:id="497" w:name="_Ref134901104"/>
      <w:bookmarkStart w:id="498" w:name="_Ref134901095"/>
      <w:bookmarkStart w:id="499" w:name="_Ref134901141"/>
      <w:bookmarkStart w:id="500" w:name="_Toc157755580"/>
      <w:r>
        <w:t xml:space="preserve">Rysunek </w:t>
      </w:r>
      <w:r>
        <w:fldChar w:fldCharType="begin"/>
      </w:r>
      <w:r>
        <w:instrText xml:space="preserve"> SEQ Rysunek \* ARABIC </w:instrText>
      </w:r>
      <w:r>
        <w:fldChar w:fldCharType="separate"/>
      </w:r>
      <w:r w:rsidR="00B12AF3">
        <w:rPr>
          <w:noProof/>
        </w:rPr>
        <w:t>41</w:t>
      </w:r>
      <w:r>
        <w:rPr>
          <w:noProof/>
        </w:rPr>
        <w:fldChar w:fldCharType="end"/>
      </w:r>
      <w:bookmarkEnd w:id="497"/>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8"/>
      <w:bookmarkEnd w:id="499"/>
      <w:bookmarkEnd w:id="500"/>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501"/>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501"/>
      <w:r>
        <w:rPr>
          <w:rStyle w:val="Odwoaniedokomentarza"/>
          <w:rFonts w:ascii="Times New Roman" w:eastAsia="Times New Roman" w:hAnsi="Times New Roman"/>
          <w:szCs w:val="20"/>
          <w:lang w:eastAsia="pl-PL"/>
        </w:rPr>
        <w:commentReference w:id="501"/>
      </w:r>
    </w:p>
    <w:p w14:paraId="3470D932" w14:textId="7D21850C" w:rsidR="00847F16" w:rsidRDefault="00847F16" w:rsidP="00847F16">
      <w:pPr>
        <w:pStyle w:val="Tytutabeli"/>
      </w:pPr>
      <w:bookmarkStart w:id="502" w:name="_Ref134901184"/>
      <w:bookmarkStart w:id="503" w:name="_Ref134901176"/>
      <w:bookmarkStart w:id="504" w:name="_Toc157755581"/>
      <w:r>
        <w:t xml:space="preserve">Rysunek </w:t>
      </w:r>
      <w:r>
        <w:fldChar w:fldCharType="begin"/>
      </w:r>
      <w:r>
        <w:instrText xml:space="preserve"> SEQ Rysunek \* ARABIC </w:instrText>
      </w:r>
      <w:r>
        <w:fldChar w:fldCharType="separate"/>
      </w:r>
      <w:r w:rsidR="00B12AF3">
        <w:rPr>
          <w:noProof/>
        </w:rPr>
        <w:t>42</w:t>
      </w:r>
      <w:r>
        <w:rPr>
          <w:noProof/>
        </w:rPr>
        <w:fldChar w:fldCharType="end"/>
      </w:r>
      <w:bookmarkEnd w:id="502"/>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03"/>
      <w:bookmarkEnd w:id="504"/>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505"/>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505"/>
      <w:r>
        <w:rPr>
          <w:rStyle w:val="Odwoaniedokomentarza"/>
          <w:rFonts w:ascii="Times New Roman" w:eastAsia="Times New Roman" w:hAnsi="Times New Roman"/>
          <w:szCs w:val="20"/>
          <w:lang w:eastAsia="pl-PL"/>
        </w:rPr>
        <w:commentReference w:id="505"/>
      </w:r>
    </w:p>
    <w:p w14:paraId="574628FF" w14:textId="7A098226" w:rsidR="00847F16" w:rsidRDefault="00847F16" w:rsidP="00847F16">
      <w:pPr>
        <w:pStyle w:val="Tytutabeli"/>
      </w:pPr>
      <w:bookmarkStart w:id="506" w:name="_Ref134901235"/>
      <w:bookmarkStart w:id="507" w:name="_Ref134901227"/>
      <w:bookmarkStart w:id="508" w:name="_Toc157755582"/>
      <w:r>
        <w:t xml:space="preserve">Rysunek </w:t>
      </w:r>
      <w:r>
        <w:fldChar w:fldCharType="begin"/>
      </w:r>
      <w:r>
        <w:instrText xml:space="preserve"> SEQ Rysunek \* ARABIC </w:instrText>
      </w:r>
      <w:r>
        <w:fldChar w:fldCharType="separate"/>
      </w:r>
      <w:r w:rsidR="00B12AF3">
        <w:rPr>
          <w:noProof/>
        </w:rPr>
        <w:t>43</w:t>
      </w:r>
      <w:r>
        <w:rPr>
          <w:noProof/>
        </w:rPr>
        <w:fldChar w:fldCharType="end"/>
      </w:r>
      <w:bookmarkEnd w:id="506"/>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7"/>
      <w:bookmarkEnd w:id="508"/>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9"/>
      <w:commentRangeStart w:id="510"/>
      <w:commentRangeStart w:id="511"/>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9"/>
      <w:r>
        <w:rPr>
          <w:rStyle w:val="Odwoaniedokomentarza"/>
          <w:rFonts w:ascii="Times New Roman" w:eastAsia="Times New Roman" w:hAnsi="Times New Roman"/>
          <w:szCs w:val="20"/>
          <w:lang w:eastAsia="pl-PL"/>
        </w:rPr>
        <w:commentReference w:id="509"/>
      </w:r>
      <w:commentRangeEnd w:id="510"/>
      <w:r>
        <w:rPr>
          <w:rStyle w:val="Odwoaniedokomentarza"/>
          <w:rFonts w:ascii="Times New Roman" w:eastAsia="Times New Roman" w:hAnsi="Times New Roman"/>
          <w:szCs w:val="20"/>
          <w:lang w:eastAsia="pl-PL"/>
        </w:rPr>
        <w:commentReference w:id="510"/>
      </w:r>
      <w:commentRangeEnd w:id="511"/>
      <w:r>
        <w:rPr>
          <w:rStyle w:val="Odwoaniedokomentarza"/>
          <w:rFonts w:ascii="Times New Roman" w:eastAsia="Times New Roman" w:hAnsi="Times New Roman"/>
          <w:szCs w:val="20"/>
          <w:lang w:eastAsia="pl-PL"/>
        </w:rPr>
        <w:commentReference w:id="511"/>
      </w:r>
    </w:p>
    <w:p w14:paraId="4AFF8B4B" w14:textId="6D010F49" w:rsidR="00847F16" w:rsidRDefault="00847F16" w:rsidP="00847F16">
      <w:pPr>
        <w:pStyle w:val="Tytutabeli"/>
      </w:pPr>
      <w:bookmarkStart w:id="512" w:name="_Ref134901293"/>
      <w:bookmarkStart w:id="513" w:name="_Ref134901286"/>
      <w:bookmarkStart w:id="514" w:name="_Toc157755583"/>
      <w:r>
        <w:t xml:space="preserve">Rysunek </w:t>
      </w:r>
      <w:r>
        <w:fldChar w:fldCharType="begin"/>
      </w:r>
      <w:r>
        <w:instrText xml:space="preserve"> SEQ Rysunek \* ARABIC </w:instrText>
      </w:r>
      <w:r>
        <w:fldChar w:fldCharType="separate"/>
      </w:r>
      <w:r w:rsidR="00B12AF3">
        <w:rPr>
          <w:noProof/>
        </w:rPr>
        <w:t>44</w:t>
      </w:r>
      <w:r>
        <w:rPr>
          <w:noProof/>
        </w:rPr>
        <w:fldChar w:fldCharType="end"/>
      </w:r>
      <w:bookmarkEnd w:id="512"/>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13"/>
      <w:bookmarkEnd w:id="514"/>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15"/>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15"/>
      <w:r>
        <w:rPr>
          <w:rStyle w:val="Odwoaniedokomentarza"/>
          <w:rFonts w:ascii="Times New Roman" w:eastAsia="Times New Roman" w:hAnsi="Times New Roman"/>
          <w:szCs w:val="20"/>
          <w:lang w:eastAsia="pl-PL"/>
        </w:rPr>
        <w:commentReference w:id="515"/>
      </w:r>
    </w:p>
    <w:p w14:paraId="6A71502E" w14:textId="3A7575F7" w:rsidR="00847F16" w:rsidRDefault="00847F16" w:rsidP="00847F16">
      <w:pPr>
        <w:pStyle w:val="Tytutabeli"/>
      </w:pPr>
      <w:bookmarkStart w:id="516" w:name="_Ref134901370"/>
      <w:bookmarkStart w:id="517" w:name="_Ref134901363"/>
      <w:bookmarkStart w:id="518" w:name="_Toc157755584"/>
      <w:r>
        <w:t xml:space="preserve">Rysunek </w:t>
      </w:r>
      <w:r>
        <w:fldChar w:fldCharType="begin"/>
      </w:r>
      <w:r>
        <w:instrText xml:space="preserve"> SEQ Rysunek \* ARABIC </w:instrText>
      </w:r>
      <w:r>
        <w:fldChar w:fldCharType="separate"/>
      </w:r>
      <w:r w:rsidR="00B12AF3">
        <w:rPr>
          <w:noProof/>
        </w:rPr>
        <w:t>45</w:t>
      </w:r>
      <w:r>
        <w:rPr>
          <w:noProof/>
        </w:rPr>
        <w:fldChar w:fldCharType="end"/>
      </w:r>
      <w:bookmarkEnd w:id="516"/>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7"/>
      <w:bookmarkEnd w:id="518"/>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9"/>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9"/>
      <w:r>
        <w:rPr>
          <w:rStyle w:val="Odwoaniedokomentarza"/>
          <w:rFonts w:ascii="Times New Roman" w:eastAsia="Times New Roman" w:hAnsi="Times New Roman"/>
          <w:szCs w:val="20"/>
          <w:lang w:eastAsia="pl-PL"/>
        </w:rPr>
        <w:commentReference w:id="519"/>
      </w:r>
    </w:p>
    <w:p w14:paraId="2D07F081" w14:textId="6F076C94" w:rsidR="00847F16" w:rsidRDefault="00847F16" w:rsidP="00847F16">
      <w:pPr>
        <w:pStyle w:val="Tytutabeli"/>
      </w:pPr>
      <w:bookmarkStart w:id="520" w:name="_Ref134901424"/>
      <w:bookmarkStart w:id="521" w:name="_Ref134901416"/>
      <w:bookmarkStart w:id="522" w:name="_Toc157755585"/>
      <w:r>
        <w:t xml:space="preserve">Rysunek </w:t>
      </w:r>
      <w:r>
        <w:fldChar w:fldCharType="begin"/>
      </w:r>
      <w:r>
        <w:instrText xml:space="preserve"> SEQ Rysunek \* ARABIC </w:instrText>
      </w:r>
      <w:r>
        <w:fldChar w:fldCharType="separate"/>
      </w:r>
      <w:r w:rsidR="00B12AF3">
        <w:rPr>
          <w:noProof/>
        </w:rPr>
        <w:t>46</w:t>
      </w:r>
      <w:r>
        <w:rPr>
          <w:noProof/>
        </w:rPr>
        <w:fldChar w:fldCharType="end"/>
      </w:r>
      <w:bookmarkEnd w:id="520"/>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21"/>
      <w:bookmarkEnd w:id="522"/>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7F70D186" w:rsidR="00847F16" w:rsidRDefault="00847F16" w:rsidP="00847F16">
      <w:pPr>
        <w:pStyle w:val="Tytutabeli"/>
      </w:pPr>
      <w:bookmarkStart w:id="523" w:name="_Ref134898419"/>
      <w:bookmarkStart w:id="524" w:name="_Ref134898408"/>
      <w:bookmarkStart w:id="525" w:name="_Ref134898474"/>
      <w:bookmarkStart w:id="526" w:name="_Toc157755651"/>
      <w:r>
        <w:t xml:space="preserve">Tabela </w:t>
      </w:r>
      <w:r>
        <w:fldChar w:fldCharType="begin"/>
      </w:r>
      <w:r>
        <w:instrText xml:space="preserve"> SEQ Tabela \* ARABIC </w:instrText>
      </w:r>
      <w:r>
        <w:fldChar w:fldCharType="separate"/>
      </w:r>
      <w:r w:rsidR="00D947AB">
        <w:rPr>
          <w:noProof/>
        </w:rPr>
        <w:t>66</w:t>
      </w:r>
      <w:r>
        <w:rPr>
          <w:noProof/>
        </w:rPr>
        <w:fldChar w:fldCharType="end"/>
      </w:r>
      <w:bookmarkEnd w:id="523"/>
      <w:r>
        <w:t xml:space="preserve"> Zestawienie wyników odpowiedzi na pytania dotyczące satysfakcji z usług uczelni w ramach różnych grup respondentów badania kwestionariuszowego</w:t>
      </w:r>
      <w:bookmarkEnd w:id="524"/>
      <w:bookmarkEnd w:id="525"/>
      <w:bookmarkEnd w:id="526"/>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7DF04C12" w:rsidR="00847F16" w:rsidRDefault="00847F16" w:rsidP="00847F16">
      <w:pPr>
        <w:pStyle w:val="Tytutabeli"/>
      </w:pPr>
      <w:bookmarkStart w:id="527" w:name="_Ref134898522"/>
      <w:bookmarkStart w:id="528" w:name="_Ref134898513"/>
      <w:bookmarkStart w:id="529" w:name="_Ref134898540"/>
      <w:bookmarkStart w:id="530" w:name="_Toc157755652"/>
      <w:r>
        <w:lastRenderedPageBreak/>
        <w:t xml:space="preserve">Tabela </w:t>
      </w:r>
      <w:r>
        <w:fldChar w:fldCharType="begin"/>
      </w:r>
      <w:r>
        <w:instrText xml:space="preserve"> SEQ Tabela \* ARABIC </w:instrText>
      </w:r>
      <w:r>
        <w:fldChar w:fldCharType="separate"/>
      </w:r>
      <w:r w:rsidR="00D947AB">
        <w:rPr>
          <w:noProof/>
        </w:rPr>
        <w:t>67</w:t>
      </w:r>
      <w:r>
        <w:rPr>
          <w:noProof/>
        </w:rPr>
        <w:fldChar w:fldCharType="end"/>
      </w:r>
      <w:bookmarkEnd w:id="527"/>
      <w:r>
        <w:t xml:space="preserve"> Uśrednione wagi istotności wpływu na ocenę SSI poszczególnych grup interesariuszy</w:t>
      </w:r>
      <w:bookmarkEnd w:id="528"/>
      <w:bookmarkEnd w:id="529"/>
      <w:bookmarkEnd w:id="530"/>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4C6EB77F" w:rsidR="00847F16" w:rsidRDefault="00847F16" w:rsidP="00847F16">
      <w:pPr>
        <w:pStyle w:val="Tytutabeli"/>
      </w:pPr>
      <w:bookmarkStart w:id="531" w:name="_Ref134898572"/>
      <w:bookmarkStart w:id="532" w:name="_Ref134898564"/>
      <w:bookmarkStart w:id="533" w:name="_Ref134898594"/>
      <w:bookmarkStart w:id="534" w:name="_Toc157755653"/>
      <w:r>
        <w:t xml:space="preserve">Tabela </w:t>
      </w:r>
      <w:r>
        <w:fldChar w:fldCharType="begin"/>
      </w:r>
      <w:r>
        <w:instrText xml:space="preserve"> SEQ Tabela \* ARABIC </w:instrText>
      </w:r>
      <w:r>
        <w:fldChar w:fldCharType="separate"/>
      </w:r>
      <w:r w:rsidR="00D947AB">
        <w:rPr>
          <w:noProof/>
        </w:rPr>
        <w:t>68</w:t>
      </w:r>
      <w:r>
        <w:rPr>
          <w:noProof/>
        </w:rPr>
        <w:fldChar w:fldCharType="end"/>
      </w:r>
      <w:bookmarkEnd w:id="531"/>
      <w:r>
        <w:t xml:space="preserve"> Wartości cząstkowych SSI dla poszczególnych grup interesariuszy.</w:t>
      </w:r>
      <w:bookmarkEnd w:id="532"/>
      <w:bookmarkEnd w:id="533"/>
      <w:bookmarkEnd w:id="534"/>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Akapitzlist"/>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35" w:name="_Ref137910300"/>
      <w:bookmarkStart w:id="536"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35"/>
      <w:bookmarkEnd w:id="536"/>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7"/>
      <w:r w:rsidR="002B27E1">
        <w:t>załączniku 3</w:t>
      </w:r>
      <w:commentRangeEnd w:id="537"/>
      <w:r w:rsidR="002B27E1">
        <w:rPr>
          <w:rStyle w:val="Odwoaniedokomentarza"/>
          <w:rFonts w:ascii="Times New Roman" w:eastAsia="Times New Roman" w:hAnsi="Times New Roman"/>
          <w:szCs w:val="20"/>
          <w:lang w:eastAsia="pl-PL"/>
        </w:rPr>
        <w:commentReference w:id="537"/>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w:t>
      </w:r>
      <w:r w:rsidR="00BA3A19">
        <w:lastRenderedPageBreak/>
        <w:t xml:space="preserve">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E635A11" w:rsidR="004D677F" w:rsidRDefault="004D677F" w:rsidP="004D677F">
      <w:pPr>
        <w:pStyle w:val="Tytutabeli"/>
      </w:pPr>
      <w:bookmarkStart w:id="538" w:name="_Ref137661449"/>
      <w:bookmarkStart w:id="539" w:name="_Ref137661439"/>
      <w:bookmarkStart w:id="540" w:name="_Toc157755654"/>
      <w:r>
        <w:t xml:space="preserve">Tabela </w:t>
      </w:r>
      <w:r>
        <w:fldChar w:fldCharType="begin"/>
      </w:r>
      <w:r>
        <w:instrText xml:space="preserve"> SEQ Tabela \* ARABIC </w:instrText>
      </w:r>
      <w:r>
        <w:fldChar w:fldCharType="separate"/>
      </w:r>
      <w:r w:rsidR="00D947AB">
        <w:rPr>
          <w:noProof/>
        </w:rPr>
        <w:t>69</w:t>
      </w:r>
      <w:r>
        <w:rPr>
          <w:noProof/>
        </w:rPr>
        <w:fldChar w:fldCharType="end"/>
      </w:r>
      <w:bookmarkEnd w:id="538"/>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9"/>
      <w:r w:rsidR="001E1A75">
        <w:t>; N=120</w:t>
      </w:r>
      <w:bookmarkEnd w:id="540"/>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xml:space="preserve">)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w:t>
      </w:r>
      <w:r>
        <w:lastRenderedPageBreak/>
        <w:t>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0DFCE96B" w:rsidR="009677FC" w:rsidRDefault="009677FC" w:rsidP="009677FC">
      <w:pPr>
        <w:pStyle w:val="Tytutabeli"/>
      </w:pPr>
      <w:bookmarkStart w:id="541" w:name="_Ref137715854"/>
      <w:bookmarkStart w:id="542" w:name="_Ref137715835"/>
      <w:bookmarkStart w:id="543" w:name="_Toc157755655"/>
      <w:r>
        <w:t xml:space="preserve">Tabela </w:t>
      </w:r>
      <w:r>
        <w:fldChar w:fldCharType="begin"/>
      </w:r>
      <w:r>
        <w:instrText xml:space="preserve"> SEQ Tabela \* ARABIC </w:instrText>
      </w:r>
      <w:r>
        <w:fldChar w:fldCharType="separate"/>
      </w:r>
      <w:r w:rsidR="00D947AB">
        <w:rPr>
          <w:noProof/>
        </w:rPr>
        <w:t>70</w:t>
      </w:r>
      <w:r>
        <w:rPr>
          <w:noProof/>
        </w:rPr>
        <w:fldChar w:fldCharType="end"/>
      </w:r>
      <w:bookmarkEnd w:id="541"/>
      <w:r>
        <w:t xml:space="preserve"> Korelacje pomiędzy klasyfikowaniem uczelni jako techniczną, a wynagrodzeniem i zatrudnieniem absolwentów po roku i po 3 latach od ukończenia studiów.</w:t>
      </w:r>
      <w:bookmarkEnd w:id="542"/>
      <w:bookmarkEnd w:id="543"/>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34629D5D" w:rsidR="00A51435" w:rsidRDefault="00A51435" w:rsidP="00A51435">
      <w:pPr>
        <w:pStyle w:val="Tytutabeli"/>
      </w:pPr>
      <w:bookmarkStart w:id="544" w:name="_Ref136544259"/>
      <w:bookmarkStart w:id="545" w:name="_Ref136544219"/>
      <w:bookmarkStart w:id="546" w:name="_Toc157755656"/>
      <w:r>
        <w:t xml:space="preserve">Tabela </w:t>
      </w:r>
      <w:r>
        <w:fldChar w:fldCharType="begin"/>
      </w:r>
      <w:r>
        <w:instrText xml:space="preserve"> SEQ Tabela \* ARABIC </w:instrText>
      </w:r>
      <w:r>
        <w:fldChar w:fldCharType="separate"/>
      </w:r>
      <w:r w:rsidR="00D947AB">
        <w:rPr>
          <w:noProof/>
        </w:rPr>
        <w:t>71</w:t>
      </w:r>
      <w:r>
        <w:rPr>
          <w:noProof/>
        </w:rPr>
        <w:fldChar w:fldCharType="end"/>
      </w:r>
      <w:bookmarkEnd w:id="544"/>
      <w:r>
        <w:t xml:space="preserve"> Interpretacja zakresów wartości korelacji r-Pearsona</w:t>
      </w:r>
      <w:bookmarkEnd w:id="545"/>
      <w:bookmarkEnd w:id="546"/>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lastRenderedPageBreak/>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4CA665B4" w:rsidR="00421C8A" w:rsidRDefault="00421C8A" w:rsidP="00421C8A">
      <w:pPr>
        <w:pStyle w:val="Tytutabeli"/>
      </w:pPr>
      <w:bookmarkStart w:id="547" w:name="_Ref137730572"/>
      <w:bookmarkStart w:id="548" w:name="_Ref137730564"/>
      <w:bookmarkStart w:id="549" w:name="_Toc157755657"/>
      <w:r>
        <w:lastRenderedPageBreak/>
        <w:t xml:space="preserve">Tabela </w:t>
      </w:r>
      <w:r>
        <w:fldChar w:fldCharType="begin"/>
      </w:r>
      <w:r>
        <w:instrText xml:space="preserve"> SEQ Tabela \* ARABIC </w:instrText>
      </w:r>
      <w:r>
        <w:fldChar w:fldCharType="separate"/>
      </w:r>
      <w:r w:rsidR="00D947AB">
        <w:rPr>
          <w:noProof/>
        </w:rPr>
        <w:t>72</w:t>
      </w:r>
      <w:r>
        <w:rPr>
          <w:noProof/>
        </w:rPr>
        <w:fldChar w:fldCharType="end"/>
      </w:r>
      <w:bookmarkEnd w:id="547"/>
      <w:r>
        <w:t xml:space="preserve"> Korelacje pomiędzy klasyfikowaniem uczelni jako techniczną, a wynagrodzeniem i zatrudnieniem absolwentów oraz wskaźnikami IWRA oraz WWZ po roku i po 3 latach od ukończenia studiów na podstawie bazy danych ELA.</w:t>
      </w:r>
      <w:bookmarkEnd w:id="548"/>
      <w:bookmarkEnd w:id="549"/>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lastRenderedPageBreak/>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w:t>
      </w:r>
      <w:r w:rsidR="00F32244">
        <w:lastRenderedPageBreak/>
        <w:t xml:space="preserve">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w:t>
      </w:r>
      <w:r w:rsidR="00B04C57">
        <w:lastRenderedPageBreak/>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09B85502" w14:textId="260A7348" w:rsidR="00FF0240" w:rsidRDefault="00FF0240" w:rsidP="00FF0240">
      <w:pPr>
        <w:pStyle w:val="Tytutabeli"/>
      </w:pPr>
      <w:bookmarkStart w:id="550" w:name="_Ref137759871"/>
      <w:bookmarkStart w:id="551" w:name="_Ref137759863"/>
      <w:bookmarkStart w:id="552" w:name="_Toc157755658"/>
      <w:r>
        <w:lastRenderedPageBreak/>
        <w:t xml:space="preserve">Tabela </w:t>
      </w:r>
      <w:r>
        <w:fldChar w:fldCharType="begin"/>
      </w:r>
      <w:r>
        <w:instrText xml:space="preserve"> SEQ Tabela \* ARABIC </w:instrText>
      </w:r>
      <w:r>
        <w:fldChar w:fldCharType="separate"/>
      </w:r>
      <w:r w:rsidR="00D947AB">
        <w:rPr>
          <w:noProof/>
        </w:rPr>
        <w:t>73</w:t>
      </w:r>
      <w:r>
        <w:rPr>
          <w:noProof/>
        </w:rPr>
        <w:fldChar w:fldCharType="end"/>
      </w:r>
      <w:bookmarkEnd w:id="550"/>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51"/>
      <w:bookmarkEnd w:id="552"/>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53" w:name="_Toc157667018"/>
      <w:bookmarkStart w:id="554"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53"/>
      <w:bookmarkEnd w:id="554"/>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E664E86" w:rsidR="00E250BD" w:rsidRDefault="00E250BD" w:rsidP="00E250BD">
      <w:pPr>
        <w:pStyle w:val="Tytutabeli"/>
      </w:pPr>
      <w:bookmarkStart w:id="555" w:name="_Ref137889325"/>
      <w:bookmarkStart w:id="556" w:name="_Ref137889313"/>
      <w:bookmarkStart w:id="557" w:name="_Toc157755659"/>
      <w:r>
        <w:t xml:space="preserve">Tabela </w:t>
      </w:r>
      <w:r>
        <w:fldChar w:fldCharType="begin"/>
      </w:r>
      <w:r>
        <w:instrText xml:space="preserve"> SEQ Tabela \* ARABIC </w:instrText>
      </w:r>
      <w:r>
        <w:fldChar w:fldCharType="separate"/>
      </w:r>
      <w:r w:rsidR="00D947AB">
        <w:rPr>
          <w:noProof/>
        </w:rPr>
        <w:t>74</w:t>
      </w:r>
      <w:r>
        <w:rPr>
          <w:noProof/>
        </w:rPr>
        <w:fldChar w:fldCharType="end"/>
      </w:r>
      <w:bookmarkEnd w:id="555"/>
      <w:r>
        <w:t xml:space="preserve"> Korelacje pomiędzy </w:t>
      </w:r>
      <w:r w:rsidR="00F310B6">
        <w:t>miarami ogólnej oceny uczelni technicznych w rankingu Perspektywy 2022, a elementami składowymi ocen rankingowych</w:t>
      </w:r>
      <w:r>
        <w:t>.</w:t>
      </w:r>
      <w:bookmarkEnd w:id="556"/>
      <w:bookmarkEnd w:id="557"/>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58"/>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58"/>
      <w:r w:rsidR="00A16BC8">
        <w:rPr>
          <w:rStyle w:val="Odwoaniedokomentarza"/>
          <w:rFonts w:ascii="Times New Roman" w:eastAsia="Times New Roman" w:hAnsi="Times New Roman"/>
          <w:szCs w:val="20"/>
          <w:lang w:eastAsia="pl-PL"/>
        </w:rPr>
        <w:commentReference w:id="558"/>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4FC9FA3C" w:rsidR="00083628" w:rsidRDefault="00083628" w:rsidP="00083628">
      <w:pPr>
        <w:pStyle w:val="Tytutabeli"/>
      </w:pPr>
      <w:bookmarkStart w:id="559" w:name="_Toc157755660"/>
      <w:r>
        <w:t xml:space="preserve">Tabela </w:t>
      </w:r>
      <w:r>
        <w:fldChar w:fldCharType="begin"/>
      </w:r>
      <w:r>
        <w:instrText xml:space="preserve"> SEQ Tabela \* ARABIC </w:instrText>
      </w:r>
      <w:r>
        <w:fldChar w:fldCharType="separate"/>
      </w:r>
      <w:r w:rsidR="00D947AB">
        <w:rPr>
          <w:noProof/>
        </w:rPr>
        <w:t>75</w:t>
      </w:r>
      <w:r>
        <w:rPr>
          <w:noProof/>
        </w:rPr>
        <w:fldChar w:fldCharType="end"/>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59"/>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552B31A5" w:rsidR="00425FAC" w:rsidRDefault="00425FAC" w:rsidP="003A7FBB">
      <w:pPr>
        <w:pStyle w:val="Tytutabeli"/>
      </w:pPr>
      <w:bookmarkStart w:id="560" w:name="_Ref137917794"/>
      <w:bookmarkStart w:id="561" w:name="_Ref137917781"/>
      <w:bookmarkStart w:id="562" w:name="_Toc157755661"/>
      <w:r w:rsidRPr="003A7FBB">
        <w:t>Tabela</w:t>
      </w:r>
      <w:r>
        <w:t xml:space="preserve"> </w:t>
      </w:r>
      <w:r>
        <w:fldChar w:fldCharType="begin"/>
      </w:r>
      <w:r>
        <w:instrText xml:space="preserve"> SEQ Tabela \* ARABIC </w:instrText>
      </w:r>
      <w:r>
        <w:fldChar w:fldCharType="separate"/>
      </w:r>
      <w:r w:rsidR="00D947AB">
        <w:rPr>
          <w:noProof/>
        </w:rPr>
        <w:t>76</w:t>
      </w:r>
      <w:r>
        <w:rPr>
          <w:noProof/>
        </w:rPr>
        <w:fldChar w:fldCharType="end"/>
      </w:r>
      <w:bookmarkEnd w:id="560"/>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61"/>
      <w:bookmarkEnd w:id="562"/>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0D7A4273" w14:textId="1EB968E5" w:rsidR="00DD50DE" w:rsidRPr="00000137" w:rsidRDefault="00DD50DE" w:rsidP="00DD50DE">
      <w:pPr>
        <w:pStyle w:val="Nagwek3"/>
      </w:pPr>
      <w:bookmarkStart w:id="563" w:name="_Toc157667020"/>
      <w:r w:rsidRPr="00000137">
        <w:t xml:space="preserve">Zastosowanie informacji o satysfakcji interesariuszy w doskonaleniu </w:t>
      </w:r>
      <w:r w:rsidR="00000137" w:rsidRPr="00000137">
        <w:t xml:space="preserve">systemu zarządzania jakością </w:t>
      </w:r>
      <w:r w:rsidRPr="00000137">
        <w:t>uczelni</w:t>
      </w:r>
      <w:bookmarkEnd w:id="563"/>
    </w:p>
    <w:p w14:paraId="12A08D85" w14:textId="50136090" w:rsidR="00C2407A" w:rsidRDefault="00000137" w:rsidP="00E3014B">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t>1.4.1</w:t>
      </w:r>
      <w:r>
        <w:fldChar w:fldCharType="end"/>
      </w:r>
      <w:r>
        <w:t xml:space="preserve"> i </w:t>
      </w:r>
      <w:r w:rsidR="005329CB">
        <w:fldChar w:fldCharType="begin"/>
      </w:r>
      <w:r w:rsidR="005329CB">
        <w:instrText xml:space="preserve"> REF _Ref162612597 \r \h </w:instrText>
      </w:r>
      <w:r w:rsidR="005329CB">
        <w:fldChar w:fldCharType="separate"/>
      </w:r>
      <w:r w:rsidR="005329CB">
        <w:t>1.5.3</w:t>
      </w:r>
      <w:r w:rsidR="005329CB">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rsidR="005329CB">
        <w:t>,</w:t>
      </w:r>
      <w:r w:rsidRPr="00000137">
        <w:t xml:space="preserve"> szczególnie dla publicznych uczelni technicznych</w:t>
      </w:r>
      <w:r w:rsidR="005329CB">
        <w:t>,</w:t>
      </w:r>
      <w:r w:rsidRPr="00000137">
        <w:t xml:space="preserve"> środowisko interesariuszy jest niezwykle złożone</w:t>
      </w:r>
      <w:r w:rsidR="005329CB">
        <w:t xml:space="preserve"> (por. rozdz. </w:t>
      </w:r>
      <w:r w:rsidR="005329CB">
        <w:fldChar w:fldCharType="begin"/>
      </w:r>
      <w:r w:rsidR="005329CB">
        <w:instrText xml:space="preserve"> REF _Ref162612683 \r \h </w:instrText>
      </w:r>
      <w:r w:rsidR="005329CB">
        <w:fldChar w:fldCharType="separate"/>
      </w:r>
      <w:r w:rsidR="005329CB">
        <w:t>1.5.2</w:t>
      </w:r>
      <w:r w:rsidR="005329CB">
        <w:fldChar w:fldCharType="end"/>
      </w:r>
      <w:r w:rsidR="005329CB">
        <w:t>)</w:t>
      </w:r>
      <w:r w:rsidRPr="00000137">
        <w:t>.</w:t>
      </w:r>
      <w:r w:rsidR="005329CB">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w:t>
      </w:r>
      <w:r w:rsidR="0053199D">
        <w:t>uniwersytetów</w:t>
      </w:r>
      <w:r w:rsidR="005329CB">
        <w:t>. A zatem pomiar efektów działań uczelni (</w:t>
      </w:r>
      <w:r w:rsidR="0053199D">
        <w:t>w szczególności</w:t>
      </w:r>
      <w:r w:rsidR="005329CB">
        <w:t xml:space="preserve"> technicznej, publicznej) powinien odnosić się do odpowiednio szerokiego grona różnych interesariuszy.</w:t>
      </w:r>
      <w:r w:rsidR="0053199D">
        <w:t xml:space="preserve">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w:t>
      </w:r>
      <w:r w:rsidR="00FA0DAA">
        <w:t>należących do grupy norm odnoszących się do systemu zarządzania tzw. MSS (</w:t>
      </w:r>
      <w:r w:rsidR="00FA0DAA" w:rsidRPr="00FA0DAA">
        <w:rPr>
          <w:i/>
          <w:iCs/>
        </w:rPr>
        <w:t xml:space="preserve">Management System </w:t>
      </w:r>
      <w:proofErr w:type="spellStart"/>
      <w:r w:rsidR="00FA0DAA" w:rsidRPr="00FA0DAA">
        <w:rPr>
          <w:i/>
          <w:iCs/>
        </w:rPr>
        <w:t>Standards</w:t>
      </w:r>
      <w:proofErr w:type="spellEnd"/>
      <w:r w:rsidR="00FA0DAA">
        <w:t xml:space="preserve">) jest tzw. cykl </w:t>
      </w:r>
      <w:proofErr w:type="spellStart"/>
      <w:r w:rsidR="00FA0DAA">
        <w:t>Deminga</w:t>
      </w:r>
      <w:proofErr w:type="spellEnd"/>
      <w:r w:rsidR="00FA0DAA">
        <w:t xml:space="preserve"> – PDCA </w:t>
      </w:r>
      <w:r w:rsidR="00FA0DAA">
        <w:fldChar w:fldCharType="begin" w:fldLock="1"/>
      </w:r>
      <w:r w:rsidR="00E3014B">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rsidR="00FA0DAA">
        <w:fldChar w:fldCharType="separate"/>
      </w:r>
      <w:r w:rsidR="00A65F36" w:rsidRPr="00A65F36">
        <w:rPr>
          <w:noProof/>
          <w:lang w:val="en-GB"/>
        </w:rPr>
        <w:t>(por. Majerník i in., 2017; Ronalter i in., 2023; Silva i in., 2020)</w:t>
      </w:r>
      <w:r w:rsidR="00FA0DAA">
        <w:fldChar w:fldCharType="end"/>
      </w:r>
      <w:r w:rsidR="006D7578" w:rsidRPr="00A65F36">
        <w:rPr>
          <w:lang w:val="en-GB"/>
        </w:rPr>
        <w:t xml:space="preserve">. </w:t>
      </w:r>
      <w:r w:rsidR="006D7578">
        <w:t xml:space="preserve">Ponadto norma ISO 21001:2018 należy do tzw. grupy norm zharmonizowanych, które „posiadają taką samą strukturę i wiele wspólnych terminów” </w:t>
      </w:r>
      <w:r w:rsidR="006D7578">
        <w:fldChar w:fldCharType="begin" w:fldLock="1"/>
      </w:r>
      <w:r w:rsidR="00A65F36">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rsidR="006D7578">
        <w:fldChar w:fldCharType="separate"/>
      </w:r>
      <w:r w:rsidR="006D7578" w:rsidRPr="006D7578">
        <w:rPr>
          <w:noProof/>
        </w:rPr>
        <w:t>(ISO, 2024)</w:t>
      </w:r>
      <w:r w:rsidR="006D7578">
        <w:fldChar w:fldCharType="end"/>
      </w:r>
      <w:r w:rsidR="006D7578">
        <w:t>.</w:t>
      </w:r>
      <w:r w:rsidR="00A65F36">
        <w:t xml:space="preserve"> </w:t>
      </w:r>
      <w:r w:rsidR="00C2407A">
        <w:t xml:space="preserve">Spośród 127 norm ujętych w ramach MSS 70 podlega harmonizacji, w tym większość </w:t>
      </w:r>
      <w:r w:rsidR="00C2407A">
        <w:lastRenderedPageBreak/>
        <w:t>(53</w:t>
      </w:r>
      <w:r w:rsidR="00BC6AE5">
        <w:t> </w:t>
      </w:r>
      <w:r w:rsidR="00C2407A">
        <w:t>z</w:t>
      </w:r>
      <w:r w:rsidR="00BC6AE5">
        <w:t> </w:t>
      </w:r>
      <w:r w:rsidR="00C2407A">
        <w:t xml:space="preserve">64.) norm określanych przez Międzynarodową Organizację </w:t>
      </w:r>
      <w:r w:rsidR="00BC6AE5">
        <w:t>Normalizacyjną</w:t>
      </w:r>
      <w:r w:rsidR="00C2407A">
        <w:t xml:space="preserve"> jak</w:t>
      </w:r>
      <w:r w:rsidR="00BC6AE5">
        <w:t>o</w:t>
      </w:r>
      <w:r w:rsidR="00C2407A">
        <w:t xml:space="preserve"> należące do typu A, czyli takich w których zawarte są wymagania, a nie jedynie rekomendacje </w:t>
      </w:r>
      <w:r w:rsidR="00C2407A">
        <w:fldChar w:fldCharType="begin" w:fldLock="1"/>
      </w:r>
      <w:r w:rsidR="00C2407A">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rsidR="00C2407A">
        <w:fldChar w:fldCharType="separate"/>
      </w:r>
      <w:r w:rsidR="00C2407A" w:rsidRPr="006D7578">
        <w:rPr>
          <w:noProof/>
        </w:rPr>
        <w:t>(ISO, 2024)</w:t>
      </w:r>
      <w:r w:rsidR="00C2407A">
        <w:fldChar w:fldCharType="end"/>
      </w:r>
      <w:r w:rsidR="00C2407A">
        <w:t>.</w:t>
      </w:r>
    </w:p>
    <w:p w14:paraId="0380A90F" w14:textId="4A678268" w:rsidR="006D7578" w:rsidRDefault="00A65F36" w:rsidP="00E3014B">
      <w:r>
        <w:t xml:space="preserve">Ponadto cechą charakterystyczną wymagań normy ISO 21001 dotyczącej systemu zarządzania organizacją edukacyjną </w:t>
      </w:r>
      <w:r w:rsidR="00977041">
        <w:t>(</w:t>
      </w:r>
      <w:r>
        <w:t>EOMS</w:t>
      </w:r>
      <w:r w:rsidR="00977041">
        <w:t>)</w:t>
      </w:r>
      <w:r>
        <w:t xml:space="preserve"> oraz wymagań normy ISO 9001 dotyczącej systemu zarządzania jakością</w:t>
      </w:r>
      <w:r w:rsidR="00977041">
        <w:t xml:space="preserve"> (QMS)</w:t>
      </w:r>
      <w:r>
        <w:t xml:space="preserve">,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t>1.3.1</w:t>
      </w:r>
      <w:r>
        <w:fldChar w:fldCharType="end"/>
      </w:r>
      <w:r>
        <w:t xml:space="preserve">) to wszelkie działania związane ze spełnianiem różnorodnych wymagań podejmowane w ramach szeroko rozumianego systemy zarządzania organizacją odnoszą się do osiągania wysokiej jakości. A zatem </w:t>
      </w:r>
      <w:r w:rsidR="00E3014B">
        <w:t xml:space="preserve">można przyjąć, że w swej istocie każdy system zarządzania jest również systemem zarządzania jakością w rozumieniu zgodnym z filozofią kompleksowego zarządzania jakością, które w sposób holistyczny obejmuje całą organizację </w:t>
      </w:r>
      <w:r w:rsidR="00E3014B">
        <w:rPr>
          <w:lang w:val="en-GB"/>
        </w:rPr>
        <w:fldChar w:fldCharType="begin" w:fldLock="1"/>
      </w:r>
      <w:r w:rsidR="00C2407A">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E3014B">
        <w:rPr>
          <w:lang w:val="en-GB"/>
        </w:rPr>
        <w:fldChar w:fldCharType="separate"/>
      </w:r>
      <w:r w:rsidR="00E3014B" w:rsidRPr="00E3014B">
        <w:rPr>
          <w:noProof/>
        </w:rPr>
        <w:t>(Nasim i in., 2020)</w:t>
      </w:r>
      <w:r w:rsidR="00E3014B">
        <w:rPr>
          <w:lang w:val="en-GB"/>
        </w:rPr>
        <w:fldChar w:fldCharType="end"/>
      </w:r>
      <w:r w:rsidR="00E3014B">
        <w:t xml:space="preserve">. </w:t>
      </w:r>
      <w:r w:rsidR="00977041">
        <w:t>Na tej podstawie w dalszych rozważaniach dotyczących roli pomiaru satysfakcji interesariuszy analizy na podstawie wymagań normy ISO 21001:2018 będą uogólniane do systemów zarządzania jakością.</w:t>
      </w:r>
    </w:p>
    <w:p w14:paraId="74C57DAF" w14:textId="2F8D08FF" w:rsidR="006C66DE" w:rsidRDefault="00977041" w:rsidP="006C66DE">
      <w:r>
        <w:t xml:space="preserve">W tekście normy ISO 21001:2018 znajdują się </w:t>
      </w:r>
      <w:r w:rsidRPr="00977041">
        <w:t>33 wzmianki o satysfakcji</w:t>
      </w:r>
      <w:r w:rsidR="006C66DE">
        <w:t>,</w:t>
      </w:r>
      <w:r w:rsidRPr="00977041">
        <w:t xml:space="preserve"> </w:t>
      </w:r>
      <w:r>
        <w:t xml:space="preserve">odnoszącej się do </w:t>
      </w:r>
      <w:r w:rsidR="006C66DE">
        <w:t>różnych</w:t>
      </w:r>
      <w:r>
        <w:t xml:space="preserve"> interesariuszy</w:t>
      </w:r>
      <w:r w:rsidR="006C66DE">
        <w:t>,</w:t>
      </w:r>
      <w:r>
        <w:t xml:space="preserve"> </w:t>
      </w:r>
      <w:r w:rsidRPr="00977041">
        <w:t>pocz</w:t>
      </w:r>
      <w:r w:rsidR="006C66DE">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rsidR="006C66DE">
        <w:t>. W </w:t>
      </w:r>
      <w:r w:rsidR="006C66DE">
        <w:t>każdym rozdziale normy znajduje się nawiązanie do satysfakcji interesariuszy</w:t>
      </w:r>
      <w:r w:rsidR="006C66DE">
        <w:t xml:space="preserve">, a </w:t>
      </w:r>
      <w:r w:rsidR="006C66DE" w:rsidRPr="004D4F46">
        <w:t xml:space="preserve">cały </w:t>
      </w:r>
      <w:r w:rsidR="006C66DE" w:rsidRPr="004D4F46">
        <w:t xml:space="preserve">rozdział 9.1.2 </w:t>
      </w:r>
      <w:r w:rsidR="006C66DE">
        <w:t>jest poświęcony</w:t>
      </w:r>
      <w:r w:rsidR="006C66DE" w:rsidRPr="004D4F46">
        <w:t xml:space="preserve"> jej pomiarowi oraz podejmowaniu praktycznych działań w trosce o jak najwyższy jej poziom</w:t>
      </w:r>
      <w:r w:rsidR="006C66DE">
        <w:t xml:space="preserve">. </w:t>
      </w:r>
      <w:r w:rsidR="006C66DE">
        <w:t>Dodatkowo w załączniku B dla 4 z 11 zasad Systemu Zarządzania Organizacją Edukacyjną wg ISO 21001 wprost wymieniono wzrost satysfakcji interesariuszy wśród kluczowych korzyści ze stosowania tych zasad.</w:t>
      </w:r>
      <w:r w:rsidR="006C66DE">
        <w:t xml:space="preserve"> Wszystko to świadczy tym </w:t>
      </w:r>
      <w:r w:rsidR="006C66DE">
        <w:t xml:space="preserve">jak bardzo </w:t>
      </w:r>
      <w:proofErr w:type="spellStart"/>
      <w:r w:rsidR="006C66DE">
        <w:t>interesariuszo</w:t>
      </w:r>
      <w:proofErr w:type="spellEnd"/>
      <w:r w:rsidR="006C66DE">
        <w:t>-centryczne podejście proponuje norma ISO 21001</w:t>
      </w:r>
      <w:r w:rsidR="006C66DE">
        <w:t>:2018.</w:t>
      </w:r>
    </w:p>
    <w:p w14:paraId="57A2514E" w14:textId="2009DAE2" w:rsidR="00977041" w:rsidRDefault="00A87F19" w:rsidP="00977041">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w:t>
      </w:r>
      <w:proofErr w:type="spellEnd"/>
      <w:r>
        <w:t>-centryzm. Ponadto wskaźniki te dostarczając możliwości pomiaru efektów działań organizacji będą wspierać procesy związane z odpowiedzialnością za efektywność SZJ jednocześnie pozwalając na podejmowanie decyzji na podstawie faktów.</w:t>
      </w:r>
      <w:r w:rsidR="00BE395A">
        <w:t xml:space="preserve">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t>
      </w:r>
      <w:r w:rsidR="00BE395A">
        <w:lastRenderedPageBreak/>
        <w:t xml:space="preserve">wersji wskaźników SSI. Wymagania w tym rozdziale obejmują wiele zagadnień, od zasobów (7.1) poprzez kompetencje (7.2), świadomość (7.3), komunikację (7.4), aż po odpowiednie udokumentowanie informacji (7.5). </w:t>
      </w:r>
      <w:r w:rsidR="005254D7">
        <w:t xml:space="preserve">Spośród tych obszarów szczególnie ten </w:t>
      </w:r>
      <w:r w:rsidR="00BE395A">
        <w:t>pierwsz</w:t>
      </w:r>
      <w:r w:rsidR="005254D7">
        <w:t>y</w:t>
      </w:r>
      <w:r w:rsidR="00BE395A">
        <w:t xml:space="preserve"> dotycząc</w:t>
      </w:r>
      <w:r w:rsidR="005254D7">
        <w:t>y</w:t>
      </w:r>
      <w:r w:rsidR="00BE395A">
        <w:t xml:space="preserve"> zasobów </w:t>
      </w:r>
      <w:r w:rsidR="005254D7">
        <w:t>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005254D7" w:rsidRPr="005254D7">
        <w:rPr>
          <w:i/>
          <w:iCs/>
        </w:rPr>
        <w:t>Operation</w:t>
      </w:r>
      <w:proofErr w:type="spellEnd"/>
      <w:r w:rsidR="005254D7">
        <w:t xml:space="preserve">) korzystanie ze wskaźników satysfakcji interesariuszy oraz innych metod pomiaru satysfakcji różnych grup zainteresowanych jakością działań </w:t>
      </w:r>
      <w:r w:rsidR="00BE6B9F">
        <w:t>uczelni</w:t>
      </w:r>
      <w:r w:rsidR="005254D7">
        <w:t xml:space="preserve"> może być niezwykle korzystne dostarczając łatwych w stosowaniu miar do monitorowania na bieżąco efektów bieżących działań. </w:t>
      </w:r>
      <w:r w:rsidR="00BE6B9F">
        <w:t xml:space="preserve">Wiele spośród wymagań w ramach tego rozdziału odnosi się do przejmowania kontroli nad procesami, a w tym wiarygodne pomiary i relatywnie łatwe do stosowania i monitorowania wskaźniki znacznie mogą pomóc. </w:t>
      </w:r>
      <w:r w:rsidR="005254D7">
        <w:t>Zastosowania pomiaru satysfakcji interesariuszy w ramach wymagań w rozdziale 9. „Ocena wyników”</w:t>
      </w:r>
      <w:r w:rsidR="00BE6B9F">
        <w:t xml:space="preserve">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w:t>
      </w:r>
      <w:r w:rsidR="00C2407A">
        <w:t xml:space="preserve"> i monitorowania</w:t>
      </w:r>
      <w:r w:rsidR="00BE6B9F">
        <w:t xml:space="preserve"> satysfakcji </w:t>
      </w:r>
      <w:r w:rsidR="000945C9">
        <w:t>interesariuszy</w:t>
      </w:r>
      <w:r w:rsidR="00C2407A">
        <w:t xml:space="preserve"> w punkcie 9.1.2.1</w:t>
      </w:r>
      <w:r w:rsidR="00BE6B9F">
        <w:t>.</w:t>
      </w:r>
      <w:r w:rsidR="00C2407A">
        <w:t xml:space="preserve">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rsidR="00C2407A">
        <w:fldChar w:fldCharType="begin" w:fldLock="1"/>
      </w:r>
      <w:r w:rsidR="00C2407A">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2018)"},"properties":{"noteIndex":0},"schema":"https://github.com/citation-style-language/schema/raw/master/csl-citation.json"}</w:instrText>
      </w:r>
      <w:r w:rsidR="00C2407A">
        <w:fldChar w:fldCharType="separate"/>
      </w:r>
      <w:r w:rsidR="00C2407A" w:rsidRPr="00C2407A">
        <w:rPr>
          <w:noProof/>
        </w:rPr>
        <w:t>(ISO 21001, 2018)</w:t>
      </w:r>
      <w:r w:rsidR="00C2407A">
        <w:fldChar w:fldCharType="end"/>
      </w:r>
      <w:r w:rsidR="00C2407A">
        <w:t xml:space="preserve">. Ponadto w ramach punktów 9.2 </w:t>
      </w:r>
      <w:r w:rsidR="007B74AB">
        <w:t>„Audyt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5A9F5182" w14:textId="5367198C" w:rsidR="00D27F1C" w:rsidRDefault="00E95DE0" w:rsidP="00DD50DE">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t>1.3.2</w:t>
      </w:r>
      <w:r>
        <w:fldChar w:fldCharType="end"/>
      </w:r>
      <w:r>
        <w:t xml:space="preserve"> i </w:t>
      </w:r>
      <w:r>
        <w:fldChar w:fldCharType="begin"/>
      </w:r>
      <w:r>
        <w:instrText xml:space="preserve"> REF _Ref156758230 \r \h </w:instrText>
      </w:r>
      <w:r>
        <w:fldChar w:fldCharType="separate"/>
      </w:r>
      <w:r>
        <w:t>1.4.1</w:t>
      </w:r>
      <w:r>
        <w:fldChar w:fldCharType="end"/>
      </w:r>
      <w:r>
        <w:t xml:space="preserve">). Odniesienia do interesariuszy w ramach kryteriów PKA, a także konkretnych standardach jakości kształcenia zostały omówione w ramach rozdziału </w:t>
      </w:r>
      <w:r w:rsidR="009B3ED9">
        <w:fldChar w:fldCharType="begin"/>
      </w:r>
      <w:r w:rsidR="009B3ED9">
        <w:instrText xml:space="preserve"> REF _Ref162639110 \r \h </w:instrText>
      </w:r>
      <w:r w:rsidR="009B3ED9">
        <w:fldChar w:fldCharType="separate"/>
      </w:r>
      <w:r w:rsidR="009B3ED9">
        <w:t>1.5.3</w:t>
      </w:r>
      <w:r w:rsidR="009B3ED9">
        <w:fldChar w:fldCharType="end"/>
      </w:r>
      <w:r w:rsidR="009B3ED9">
        <w:t xml:space="preserve"> (por. </w:t>
      </w:r>
      <w:r w:rsidR="009B3ED9">
        <w:fldChar w:fldCharType="begin"/>
      </w:r>
      <w:r w:rsidR="009B3ED9">
        <w:instrText xml:space="preserve"> REF _Ref134898257 \h </w:instrText>
      </w:r>
      <w:r w:rsidR="009B3ED9">
        <w:fldChar w:fldCharType="separate"/>
      </w:r>
      <w:r w:rsidR="009B3ED9" w:rsidRPr="00ED45D2">
        <w:t xml:space="preserve">Tabela </w:t>
      </w:r>
      <w:r w:rsidR="009B3ED9">
        <w:rPr>
          <w:noProof/>
        </w:rPr>
        <w:t>57</w:t>
      </w:r>
      <w:r w:rsidR="009B3ED9">
        <w:fldChar w:fldCharType="end"/>
      </w:r>
      <w:r w:rsidR="009B3ED9">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w:t>
      </w:r>
      <w:r w:rsidR="009B3ED9">
        <w:lastRenderedPageBreak/>
        <w:t xml:space="preserve">tego wymagania. Niewątpliwie w </w:t>
      </w:r>
      <w:r w:rsidR="00EE103D">
        <w:t>bardzo istotnym</w:t>
      </w:r>
      <w:r w:rsidR="009B3ED9">
        <w:t xml:space="preserve"> stopniu wspierany przez pomiar satysfakcji różnych grup interesariuszy, a tak że szeroko rozumiane pozyskiwanie od nich informacji zwrotnej </w:t>
      </w:r>
      <w:r w:rsidR="00533A99">
        <w:t xml:space="preserve">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w:t>
      </w:r>
      <w:r w:rsidR="00EE103D">
        <w:t>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w:t>
      </w:r>
      <w:r w:rsidR="009B3ED9">
        <w:t>4.1</w:t>
      </w:r>
      <w:r w:rsidR="00EE103D">
        <w:t>,</w:t>
      </w:r>
      <w:r w:rsidR="009B3ED9">
        <w:t xml:space="preserve"> </w:t>
      </w:r>
      <w:r w:rsidR="00EE103D">
        <w:t>SJK </w:t>
      </w:r>
      <w:r w:rsidR="009B3ED9">
        <w:t>5.2</w:t>
      </w:r>
      <w:r w:rsidR="00EE103D">
        <w:t>, czy SJK </w:t>
      </w:r>
      <w:r w:rsidR="00533A99">
        <w:t>8.1</w:t>
      </w:r>
      <w:r w:rsidR="00EE103D">
        <w:t>. Jak więc można stwierdzić na podstawie powyższych analiz dążenie do spełniania kryteriów oceny programowej PKA może być w wspierane przez ustanowienie regularnego pozyskiwania informacji zwrotnej od interesariuszy oraz pomiary ich satysfakcji</w:t>
      </w:r>
      <w:r w:rsidR="00884F51">
        <w:t xml:space="preserve">. Jednak gdy porównamy to do wymagań określanych przez normę ISO 21001 nie sposób nie zauważyć, że wymaganiom PKA bardzo daleko do idei </w:t>
      </w:r>
      <w:proofErr w:type="spellStart"/>
      <w:r w:rsidR="00884F51">
        <w:t>interesariuszo</w:t>
      </w:r>
      <w:proofErr w:type="spellEnd"/>
      <w:r w:rsidR="00884F51">
        <w:t xml:space="preserve">-centryzmu. </w:t>
      </w:r>
    </w:p>
    <w:p w14:paraId="15B952D4" w14:textId="194C3DA6" w:rsidR="00BC04EA" w:rsidRPr="00D215CD" w:rsidRDefault="00D215CD" w:rsidP="00A524B0">
      <w:r w:rsidRPr="00D215CD">
        <w:t>Te dwa przykłady zastosowania i</w:t>
      </w:r>
      <w:r>
        <w:t xml:space="preserve">nformacji o satysfakcji interesariuszy w ramach działań związanych z zarządzaniem jakością </w:t>
      </w:r>
      <w:r w:rsidR="00A524B0">
        <w:t xml:space="preserve">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 </w:t>
      </w:r>
    </w:p>
    <w:p w14:paraId="3D7F7B89" w14:textId="119582AF" w:rsidR="00DD50DE" w:rsidRPr="00B25A4A" w:rsidRDefault="00DD50DE" w:rsidP="00DD50DE">
      <w:pPr>
        <w:pStyle w:val="Nagwek2"/>
      </w:pPr>
      <w:bookmarkStart w:id="564" w:name="_Toc157667021"/>
      <w:r w:rsidRPr="00B25A4A">
        <w:t>Model doskonalenia systemów zarządzania jakością polskich uczelni technicznych wykorzystujący informacje z pomiaru satysfakcji interesariuszy</w:t>
      </w:r>
      <w:bookmarkEnd w:id="564"/>
    </w:p>
    <w:p w14:paraId="60E92AE8" w14:textId="77777777" w:rsidR="007B0AE1" w:rsidRPr="00531824" w:rsidRDefault="007B0AE1" w:rsidP="007B0AE1">
      <w:pPr>
        <w:rPr>
          <w:color w:val="FF0000"/>
        </w:rPr>
      </w:pPr>
      <w:r>
        <w:rPr>
          <w:color w:val="FF0000"/>
        </w:rPr>
        <w:t>Dodatkowo uzasadnienie nazwy wraz z jej angielską wersją i zaproponowanym skrótem.</w:t>
      </w:r>
    </w:p>
    <w:p w14:paraId="6C1FE0A4" w14:textId="77777777" w:rsidR="007B0AE1" w:rsidRPr="00ED2996" w:rsidRDefault="007B0AE1" w:rsidP="007B0AE1">
      <w:pPr>
        <w:rPr>
          <w:highlight w:val="yellow"/>
          <w:lang w:val="en-GB"/>
        </w:rPr>
      </w:pPr>
      <w:commentRangeStart w:id="565"/>
      <w:r w:rsidRPr="00ED2996">
        <w:rPr>
          <w:b/>
          <w:bCs/>
          <w:lang w:val="en-GB"/>
        </w:rPr>
        <w:t xml:space="preserve">Model </w:t>
      </w:r>
      <w:proofErr w:type="spellStart"/>
      <w:r w:rsidRPr="00ED2996">
        <w:rPr>
          <w:b/>
          <w:bCs/>
          <w:lang w:val="en-GB"/>
        </w:rPr>
        <w:t>doskonalenia</w:t>
      </w:r>
      <w:proofErr w:type="spellEnd"/>
      <w:r w:rsidRPr="00ED2996">
        <w:rPr>
          <w:b/>
          <w:bCs/>
          <w:lang w:val="en-GB"/>
        </w:rPr>
        <w:t xml:space="preserve"> SZJ </w:t>
      </w:r>
      <w:proofErr w:type="spellStart"/>
      <w:r w:rsidRPr="00ED2996">
        <w:rPr>
          <w:b/>
          <w:bCs/>
          <w:lang w:val="en-GB"/>
        </w:rPr>
        <w:t>inspirowanego</w:t>
      </w:r>
      <w:proofErr w:type="spellEnd"/>
      <w:r w:rsidRPr="00ED2996">
        <w:rPr>
          <w:b/>
          <w:bCs/>
          <w:lang w:val="en-GB"/>
        </w:rPr>
        <w:t xml:space="preserve"> </w:t>
      </w:r>
      <w:proofErr w:type="spellStart"/>
      <w:r w:rsidRPr="00ED2996">
        <w:rPr>
          <w:b/>
          <w:bCs/>
          <w:lang w:val="en-GB"/>
        </w:rPr>
        <w:t>satysfakcją</w:t>
      </w:r>
      <w:proofErr w:type="spellEnd"/>
      <w:r w:rsidRPr="00ED2996">
        <w:rPr>
          <w:b/>
          <w:bCs/>
          <w:lang w:val="en-GB"/>
        </w:rPr>
        <w:t xml:space="preserve"> </w:t>
      </w:r>
      <w:proofErr w:type="spellStart"/>
      <w:r w:rsidRPr="00ED2996">
        <w:rPr>
          <w:b/>
          <w:bCs/>
          <w:lang w:val="en-GB"/>
        </w:rPr>
        <w:t>interesariuszy</w:t>
      </w:r>
      <w:proofErr w:type="spellEnd"/>
      <w:r w:rsidRPr="00ED2996">
        <w:rPr>
          <w:b/>
          <w:bCs/>
          <w:lang w:val="en-GB"/>
        </w:rPr>
        <w:t xml:space="preserve"> (Stakeholders Satisfaction Driven Quality Management System Improvement Model - SSDQM)</w:t>
      </w:r>
      <w:commentRangeEnd w:id="565"/>
      <w:r>
        <w:rPr>
          <w:rStyle w:val="Odwoaniedokomentarza"/>
          <w:rFonts w:ascii="Times New Roman" w:eastAsia="Times New Roman" w:hAnsi="Times New Roman"/>
          <w:szCs w:val="20"/>
          <w:lang w:eastAsia="pl-PL"/>
        </w:rPr>
        <w:commentReference w:id="565"/>
      </w:r>
    </w:p>
    <w:p w14:paraId="7C0737C7" w14:textId="302DD10B" w:rsidR="007B0AE1" w:rsidRDefault="00A524B0" w:rsidP="00DD50DE">
      <w:r>
        <w:t xml:space="preserve">Jak wykazano w poprzednim rozdziale </w:t>
      </w:r>
      <w:r w:rsidR="00D70D5D">
        <w:t>system zarządzania jakością uczelni poprzez definiowanie jakości jako stopnia spełnienia wymagań można uznać wszelkie systemy zarządzania uczelnią za zgodne z pojęciem SZJ poprzez to, że choćby w części celem ich istnienia jest lepsze spełnianie różnorodnych wymagań.</w:t>
      </w:r>
      <w:r w:rsidR="007B0AE1">
        <w:t xml:space="preserve">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w:t>
      </w:r>
      <w:r w:rsidR="007B0AE1">
        <w:lastRenderedPageBreak/>
        <w:t>reguł działania. Ponadto oceniając proces doskonalenia poprzez efekty działalności organizacji powinno się uwzględnić wpływ otoczenia zewnętrznego uczelni, które może determinować taki, a nie inny poziom wyników działań uczelni.</w:t>
      </w:r>
    </w:p>
    <w:p w14:paraId="4FF6862A" w14:textId="42A3FF96" w:rsidR="00276213" w:rsidRDefault="003826FE" w:rsidP="00DD50DE">
      <w:r>
        <w:t xml:space="preserve">Na podstawie </w:t>
      </w:r>
      <w:r w:rsidR="007B0AE1">
        <w:t xml:space="preserve">takiego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A524B0">
        <w:rPr>
          <w:b/>
          <w:bCs/>
          <w:i/>
          <w:iCs/>
          <w:lang w:val="en-GB"/>
        </w:rPr>
        <w:t>Stakeholder Satisfaction Driven Quality</w:t>
      </w:r>
      <w:r w:rsidRPr="00ED2996">
        <w:rPr>
          <w:b/>
          <w:bCs/>
          <w:i/>
          <w:iCs/>
        </w:rPr>
        <w:t xml:space="preserve"> management system </w:t>
      </w:r>
      <w:r w:rsidRPr="00A524B0">
        <w:rPr>
          <w:b/>
          <w:bCs/>
          <w:i/>
          <w:iCs/>
          <w:lang w:val="en-GB"/>
        </w:rPr>
        <w:t>improvement</w:t>
      </w:r>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 xml:space="preserve">alenia implementujące koncepcję </w:t>
      </w:r>
      <w:proofErr w:type="spellStart"/>
      <w:r>
        <w:t>interesariuszo</w:t>
      </w:r>
      <w:proofErr w:type="spellEnd"/>
      <w:r>
        <w:t xml:space="preserve">-centryzmu.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3D7BA49D"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w:t>
      </w:r>
      <w:proofErr w:type="spellEnd"/>
      <w:r>
        <w:t xml:space="preserve">-centryzmu.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2E8274BE" w:rsidR="000B1253" w:rsidRDefault="002E4C53" w:rsidP="00DD50DE">
      <w:r>
        <w:t xml:space="preserve">Sam model zostanie zaprezentowany poniżej w kilku etapach na dwóch poziomach szczegółowości. Zanim więc zostaną zaprezentowane szczegółowe kroki postepowania wraz z ich </w:t>
      </w:r>
      <w:r>
        <w:lastRenderedPageBreak/>
        <w:t>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276213">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276213">
        <w:t xml:space="preserve">Rysunek </w:t>
      </w:r>
      <w:r w:rsidR="00276213">
        <w:rPr>
          <w:noProof/>
        </w:rPr>
        <w:t>47</w:t>
      </w:r>
      <w:r w:rsidR="00276213">
        <w:fldChar w:fldCharType="end"/>
      </w:r>
      <w:r w:rsidR="00ED2996">
        <w:t>).</w:t>
      </w:r>
    </w:p>
    <w:p w14:paraId="6DF9392F" w14:textId="77777777" w:rsidR="00B12AF3" w:rsidRDefault="00B12AF3" w:rsidP="00B12AF3">
      <w:pPr>
        <w:pStyle w:val="Rysunek"/>
      </w:pPr>
      <w:r>
        <w:rPr>
          <w:noProof/>
        </w:rPr>
        <w:drawing>
          <wp:inline distT="0" distB="0" distL="0" distR="0" wp14:anchorId="07AF413C" wp14:editId="6934EB96">
            <wp:extent cx="4680000" cy="6179603"/>
            <wp:effectExtent l="0" t="0" r="0" b="0"/>
            <wp:docPr id="24003232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6179603"/>
                    </a:xfrm>
                    <a:prstGeom prst="rect">
                      <a:avLst/>
                    </a:prstGeom>
                    <a:noFill/>
                    <a:ln>
                      <a:noFill/>
                    </a:ln>
                  </pic:spPr>
                </pic:pic>
              </a:graphicData>
            </a:graphic>
          </wp:inline>
        </w:drawing>
      </w:r>
    </w:p>
    <w:p w14:paraId="21C56ECC" w14:textId="6FD43303" w:rsidR="00795F42" w:rsidRDefault="00B12AF3" w:rsidP="00B12AF3">
      <w:pPr>
        <w:pStyle w:val="Tytutabeli"/>
      </w:pPr>
      <w:bookmarkStart w:id="566" w:name="_Ref162330018"/>
      <w:bookmarkStart w:id="567" w:name="_Ref162330010"/>
      <w:r>
        <w:t xml:space="preserve">Rysunek </w:t>
      </w:r>
      <w:r>
        <w:fldChar w:fldCharType="begin"/>
      </w:r>
      <w:r>
        <w:instrText xml:space="preserve"> SEQ Rysunek \* ARABIC </w:instrText>
      </w:r>
      <w:r>
        <w:fldChar w:fldCharType="separate"/>
      </w:r>
      <w:r>
        <w:rPr>
          <w:noProof/>
        </w:rPr>
        <w:t>47</w:t>
      </w:r>
      <w:r>
        <w:fldChar w:fldCharType="end"/>
      </w:r>
      <w:bookmarkEnd w:id="566"/>
      <w:r>
        <w:t xml:space="preserve"> Struktura głównych elementów modelu doskonalenia SZJ uczelni inspirowanego satysfakcją interesariuszy (SSDQM)</w:t>
      </w:r>
      <w:bookmarkEnd w:id="567"/>
    </w:p>
    <w:p w14:paraId="3ED6F537" w14:textId="0A6914F4" w:rsidR="00795F42" w:rsidRDefault="00B12AF3" w:rsidP="00B12AF3">
      <w:pPr>
        <w:pStyle w:val="rdo"/>
      </w:pPr>
      <w:r>
        <w:t>Źródło: opracowanie własne</w:t>
      </w:r>
    </w:p>
    <w:p w14:paraId="5D33CED0" w14:textId="143F60D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w:t>
      </w:r>
      <w:r w:rsidR="003573C2">
        <w:lastRenderedPageBreak/>
        <w:t>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BE2ACB">
        <w:t xml:space="preserve">Tabela </w:t>
      </w:r>
      <w:r w:rsidR="00BE2ACB">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78D8ABB3"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68"/>
      <w:r w:rsidR="00DE5B26">
        <w:t>ałącznik 7</w:t>
      </w:r>
      <w:commentRangeEnd w:id="568"/>
      <w:r w:rsidR="00DE5B26">
        <w:rPr>
          <w:rStyle w:val="Odwoaniedokomentarza"/>
          <w:rFonts w:ascii="Times New Roman" w:eastAsia="Times New Roman" w:hAnsi="Times New Roman"/>
          <w:szCs w:val="20"/>
          <w:lang w:eastAsia="pl-PL"/>
        </w:rPr>
        <w:commentReference w:id="568"/>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DE5B26">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DE5B26">
        <w:t xml:space="preserve">Rysunek </w:t>
      </w:r>
      <w:r w:rsidR="00DE5B26">
        <w:rPr>
          <w:noProof/>
        </w:rPr>
        <w:t>48</w:t>
      </w:r>
      <w:r w:rsidR="00DE5B26">
        <w:fldChar w:fldCharType="end"/>
      </w:r>
      <w:r w:rsidR="00DE5B26">
        <w:t>).</w:t>
      </w:r>
      <w:r w:rsidR="00CB2ADC">
        <w:t xml:space="preserve"> </w:t>
      </w:r>
    </w:p>
    <w:p w14:paraId="671FF34E" w14:textId="77777777" w:rsidR="00B12AF3" w:rsidRDefault="00795F42" w:rsidP="00B12AF3">
      <w:pPr>
        <w:pStyle w:val="Rysunek"/>
      </w:pPr>
      <w:r>
        <w:rPr>
          <w:noProof/>
        </w:rPr>
        <w:lastRenderedPageBreak/>
        <w:drawing>
          <wp:inline distT="0" distB="0" distL="0" distR="0" wp14:anchorId="613CF254" wp14:editId="3A6AFA87">
            <wp:extent cx="5400000" cy="4314516"/>
            <wp:effectExtent l="0" t="0" r="0" b="0"/>
            <wp:docPr id="8992871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4314516"/>
                    </a:xfrm>
                    <a:prstGeom prst="rect">
                      <a:avLst/>
                    </a:prstGeom>
                    <a:noFill/>
                    <a:ln>
                      <a:noFill/>
                    </a:ln>
                  </pic:spPr>
                </pic:pic>
              </a:graphicData>
            </a:graphic>
          </wp:inline>
        </w:drawing>
      </w:r>
    </w:p>
    <w:p w14:paraId="489B2D45" w14:textId="0BD741AB" w:rsidR="00CB7C1E" w:rsidRDefault="00B12AF3" w:rsidP="00B12AF3">
      <w:pPr>
        <w:pStyle w:val="Tytutabeli"/>
      </w:pPr>
      <w:bookmarkStart w:id="569" w:name="_Ref162333839"/>
      <w:bookmarkStart w:id="570" w:name="_Ref162333832"/>
      <w:r>
        <w:t xml:space="preserve">Rysunek </w:t>
      </w:r>
      <w:r>
        <w:fldChar w:fldCharType="begin"/>
      </w:r>
      <w:r>
        <w:instrText xml:space="preserve"> SEQ Rysunek \* ARABIC </w:instrText>
      </w:r>
      <w:r>
        <w:fldChar w:fldCharType="separate"/>
      </w:r>
      <w:r>
        <w:rPr>
          <w:noProof/>
        </w:rPr>
        <w:t>48</w:t>
      </w:r>
      <w:r>
        <w:fldChar w:fldCharType="end"/>
      </w:r>
      <w:bookmarkEnd w:id="569"/>
      <w:r>
        <w:t xml:space="preserve"> Struktura szczegółowa elementów w zakresie punktów od 1 do 4 modelu SSDQM</w:t>
      </w:r>
      <w:bookmarkEnd w:id="570"/>
    </w:p>
    <w:p w14:paraId="52E609B9" w14:textId="77777777" w:rsidR="00B12AF3" w:rsidRDefault="00B12AF3" w:rsidP="00B12AF3">
      <w:pPr>
        <w:pStyle w:val="rdo"/>
      </w:pPr>
      <w:r>
        <w:t>Źródło: opracowanie własne</w:t>
      </w:r>
    </w:p>
    <w:p w14:paraId="07E2856F" w14:textId="25ED91EE" w:rsidR="00CB7C1E" w:rsidRDefault="006E46BB" w:rsidP="00DD50DE">
      <w:r>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0B2512F4"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0B58A9">
        <w:rPr>
          <w:sz w:val="18"/>
          <w:szCs w:val="18"/>
        </w:rPr>
        <w:t>1.5</w:t>
      </w:r>
      <w:r w:rsidR="000B58A9">
        <w:rPr>
          <w:color w:val="FF0000"/>
          <w:sz w:val="18"/>
          <w:szCs w:val="18"/>
        </w:rPr>
        <w:fldChar w:fldCharType="end"/>
      </w:r>
      <w:r w:rsidRPr="00CB7C1E">
        <w:rPr>
          <w:sz w:val="18"/>
          <w:szCs w:val="18"/>
        </w:rPr>
        <w:t>)</w:t>
      </w:r>
    </w:p>
    <w:p w14:paraId="23178CF9" w14:textId="4739A3A0"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0B58A9">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lastRenderedPageBreak/>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0149F126"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D3260">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D3260">
        <w:t xml:space="preserve">Tabela </w:t>
      </w:r>
      <w:r w:rsidR="002D3260">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C7289B">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C7289B">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B234C">
        <w:t xml:space="preserve">Tabela </w:t>
      </w:r>
      <w:r w:rsidR="009B234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 xml:space="preserve">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w:t>
      </w:r>
      <w:r>
        <w:lastRenderedPageBreak/>
        <w:t>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 xml:space="preserve">źródła informacji pozyskiwanych przez zewnętrzne instytucje mogą być dostępne do analizy. Dla polskich uczelni są dostępne rankingi takie jak np. ranking magazynu Perspektywy pozwalający na prześledzenie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74D0970C"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t>niżej</w:t>
      </w:r>
      <w:r>
        <w:fldChar w:fldCharType="end"/>
      </w:r>
      <w:r>
        <w:t xml:space="preserve"> (</w:t>
      </w:r>
      <w:r>
        <w:fldChar w:fldCharType="begin"/>
      </w:r>
      <w:r>
        <w:instrText xml:space="preserve"> REF _Ref162379027 \h </w:instrText>
      </w:r>
      <w:r>
        <w:fldChar w:fldCharType="separate"/>
      </w:r>
      <w:r>
        <w:t xml:space="preserve">Rysunek </w:t>
      </w:r>
      <w:r>
        <w:rPr>
          <w:noProof/>
        </w:rPr>
        <w:t>49</w:t>
      </w:r>
      <w:r>
        <w:fldChar w:fldCharType="end"/>
      </w:r>
      <w:r>
        <w:t xml:space="preserve">) wraz z pełnymi nazwami każdego z etapów </w:t>
      </w:r>
      <w:r w:rsidR="008F7470">
        <w:t xml:space="preserve">szczegółowych </w:t>
      </w:r>
      <w:r>
        <w:t>poniżej diagramu.</w:t>
      </w:r>
    </w:p>
    <w:p w14:paraId="77990DA4" w14:textId="77777777" w:rsidR="00B12AF3" w:rsidRDefault="00795F42" w:rsidP="00B12AF3">
      <w:pPr>
        <w:pStyle w:val="Rysunek"/>
      </w:pPr>
      <w:r>
        <w:rPr>
          <w:noProof/>
        </w:rPr>
        <w:lastRenderedPageBreak/>
        <w:drawing>
          <wp:inline distT="0" distB="0" distL="0" distR="0" wp14:anchorId="0FA17BC7" wp14:editId="3386189C">
            <wp:extent cx="5400000" cy="4052831"/>
            <wp:effectExtent l="0" t="0" r="0" b="0"/>
            <wp:docPr id="176239030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052831"/>
                    </a:xfrm>
                    <a:prstGeom prst="rect">
                      <a:avLst/>
                    </a:prstGeom>
                    <a:noFill/>
                    <a:ln>
                      <a:noFill/>
                    </a:ln>
                  </pic:spPr>
                </pic:pic>
              </a:graphicData>
            </a:graphic>
          </wp:inline>
        </w:drawing>
      </w:r>
    </w:p>
    <w:p w14:paraId="6FF9993D" w14:textId="76DBD8AB" w:rsidR="00CB7C1E" w:rsidRDefault="00B12AF3" w:rsidP="00B12AF3">
      <w:pPr>
        <w:pStyle w:val="Tytutabeli"/>
      </w:pPr>
      <w:bookmarkStart w:id="571" w:name="_Ref162379027"/>
      <w:bookmarkStart w:id="572" w:name="_Ref162379019"/>
      <w:r>
        <w:t xml:space="preserve">Rysunek </w:t>
      </w:r>
      <w:r>
        <w:fldChar w:fldCharType="begin"/>
      </w:r>
      <w:r>
        <w:instrText xml:space="preserve"> SEQ Rysunek \* ARABIC </w:instrText>
      </w:r>
      <w:r>
        <w:fldChar w:fldCharType="separate"/>
      </w:r>
      <w:r>
        <w:rPr>
          <w:noProof/>
        </w:rPr>
        <w:t>49</w:t>
      </w:r>
      <w:r>
        <w:fldChar w:fldCharType="end"/>
      </w:r>
      <w:bookmarkEnd w:id="571"/>
      <w:r>
        <w:t xml:space="preserve"> Struktura szczegółowa elementów w zakresie punktów od 5 do 6 modelu SSDQM</w:t>
      </w:r>
      <w:bookmarkEnd w:id="572"/>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lastRenderedPageBreak/>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0F98610D"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810B18">
        <w:t>3.1.4</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810B18">
        <w:t>3.1.5</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77784F">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w:t>
      </w:r>
      <w:r w:rsidR="001F0F8F">
        <w:lastRenderedPageBreak/>
        <w:t>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FA3EFF">
        <w:t>1.3.2</w:t>
      </w:r>
      <w:r w:rsidR="00FA3EFF">
        <w:fldChar w:fldCharType="end"/>
      </w:r>
      <w:r w:rsidR="00FA3EFF">
        <w:t xml:space="preserve">) lub innych jeśli pytania pozwalające na ich obliczenie zostały uwzględnione w kwestionariuszu badania ilościowego. </w:t>
      </w:r>
      <w:r w:rsidR="00831F77">
        <w:t xml:space="preserve">Następnym krokiem (5.6.4) jest przeanalizowanie relacji miar wyliczonych </w:t>
      </w:r>
      <w:r w:rsidR="00831F77">
        <w:lastRenderedPageBreak/>
        <w:t>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 xml:space="preserve">(por. </w:t>
      </w:r>
      <w:r w:rsidR="00D242E4" w:rsidRPr="00D242E4">
        <w:rPr>
          <w:noProof/>
        </w:rPr>
        <w:lastRenderedPageBreak/>
        <w:t>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56319C56"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8F7470">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8F7470">
        <w:t xml:space="preserve">Rysunek </w:t>
      </w:r>
      <w:r w:rsidR="008F7470">
        <w:rPr>
          <w:noProof/>
        </w:rPr>
        <w:t>50</w:t>
      </w:r>
      <w:r w:rsidR="008F7470">
        <w:fldChar w:fldCharType="end"/>
      </w:r>
      <w:r w:rsidR="00292582">
        <w:t xml:space="preserve">) wraz z pełnymi nazwami każdego z etapów </w:t>
      </w:r>
      <w:r w:rsidR="008F7470">
        <w:t>szczegółowych</w:t>
      </w:r>
      <w:r w:rsidR="00292582">
        <w:t>.</w:t>
      </w:r>
    </w:p>
    <w:p w14:paraId="162593B8" w14:textId="77777777" w:rsidR="00B12AF3" w:rsidRDefault="00795F42" w:rsidP="00B12AF3">
      <w:pPr>
        <w:pStyle w:val="Rysunek"/>
      </w:pPr>
      <w:r>
        <w:rPr>
          <w:noProof/>
        </w:rPr>
        <w:lastRenderedPageBreak/>
        <w:drawing>
          <wp:inline distT="0" distB="0" distL="0" distR="0" wp14:anchorId="7902DF6B" wp14:editId="4CC16D2C">
            <wp:extent cx="5400000" cy="6172536"/>
            <wp:effectExtent l="0" t="0" r="0" b="0"/>
            <wp:docPr id="150887102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6172536"/>
                    </a:xfrm>
                    <a:prstGeom prst="rect">
                      <a:avLst/>
                    </a:prstGeom>
                    <a:noFill/>
                    <a:ln>
                      <a:noFill/>
                    </a:ln>
                  </pic:spPr>
                </pic:pic>
              </a:graphicData>
            </a:graphic>
          </wp:inline>
        </w:drawing>
      </w:r>
    </w:p>
    <w:p w14:paraId="49ECDEC5" w14:textId="2848ACB1" w:rsidR="00E465C8" w:rsidRDefault="00B12AF3" w:rsidP="00B12AF3">
      <w:pPr>
        <w:pStyle w:val="Tytutabeli"/>
        <w:rPr>
          <w:noProof/>
        </w:rPr>
      </w:pPr>
      <w:bookmarkStart w:id="573" w:name="_Ref162379469"/>
      <w:bookmarkStart w:id="574" w:name="_Ref162379462"/>
      <w:r>
        <w:t xml:space="preserve">Rysunek </w:t>
      </w:r>
      <w:r>
        <w:fldChar w:fldCharType="begin"/>
      </w:r>
      <w:r>
        <w:instrText xml:space="preserve"> SEQ Rysunek \* ARABIC </w:instrText>
      </w:r>
      <w:r>
        <w:fldChar w:fldCharType="separate"/>
      </w:r>
      <w:r>
        <w:rPr>
          <w:noProof/>
        </w:rPr>
        <w:t>50</w:t>
      </w:r>
      <w:r>
        <w:fldChar w:fldCharType="end"/>
      </w:r>
      <w:bookmarkEnd w:id="573"/>
      <w:r>
        <w:t xml:space="preserve"> Struktura szczegółowa elementów w zakresie punktów od 7 do 9 modelu SSDQM</w:t>
      </w:r>
      <w:bookmarkEnd w:id="574"/>
    </w:p>
    <w:p w14:paraId="16ED418E" w14:textId="77777777" w:rsidR="00B12AF3" w:rsidRDefault="00B12AF3" w:rsidP="00B12AF3">
      <w:pPr>
        <w:pStyle w:val="rdo"/>
      </w:pPr>
      <w: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706ACFC"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C66E08">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C66E08">
        <w:t xml:space="preserve">Rysunek </w:t>
      </w:r>
      <w:r w:rsidR="00C66E08">
        <w:rPr>
          <w:noProof/>
        </w:rPr>
        <w:t>51</w:t>
      </w:r>
      <w:r w:rsidR="00C66E08">
        <w:fldChar w:fldCharType="end"/>
      </w:r>
      <w:r w:rsidR="00C66E08">
        <w:t>)</w:t>
      </w:r>
      <w:r w:rsidR="004B241B">
        <w:t xml:space="preserve"> wraz </w:t>
      </w:r>
      <w:r w:rsidR="004B241B">
        <w:t>pełnymi nazwami każdego z etapów szczegółowych</w:t>
      </w:r>
      <w:r w:rsidR="004B241B">
        <w:t xml:space="preserve"> jako czwarta, i ostatnia, część omówienia modelu SSDQM.</w:t>
      </w:r>
    </w:p>
    <w:p w14:paraId="080E1340" w14:textId="77777777" w:rsidR="00B12AF3" w:rsidRDefault="00795F42" w:rsidP="00B12AF3">
      <w:pPr>
        <w:pStyle w:val="Rysunek"/>
      </w:pPr>
      <w:r>
        <w:rPr>
          <w:noProof/>
        </w:rPr>
        <w:lastRenderedPageBreak/>
        <w:drawing>
          <wp:inline distT="0" distB="0" distL="0" distR="0" wp14:anchorId="004F89E5" wp14:editId="7A6340FF">
            <wp:extent cx="5400000" cy="3213534"/>
            <wp:effectExtent l="0" t="0" r="0" b="0"/>
            <wp:docPr id="119174082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3213534"/>
                    </a:xfrm>
                    <a:prstGeom prst="rect">
                      <a:avLst/>
                    </a:prstGeom>
                    <a:noFill/>
                    <a:ln>
                      <a:noFill/>
                    </a:ln>
                  </pic:spPr>
                </pic:pic>
              </a:graphicData>
            </a:graphic>
          </wp:inline>
        </w:drawing>
      </w:r>
    </w:p>
    <w:p w14:paraId="1CE791CE" w14:textId="1F03EBDD" w:rsidR="00E465C8" w:rsidRDefault="00B12AF3" w:rsidP="00B12AF3">
      <w:pPr>
        <w:pStyle w:val="Tytutabeli"/>
      </w:pPr>
      <w:bookmarkStart w:id="575" w:name="_Ref162599577"/>
      <w:bookmarkStart w:id="576" w:name="_Ref162599588"/>
      <w:r>
        <w:t xml:space="preserve">Rysunek </w:t>
      </w:r>
      <w:r>
        <w:fldChar w:fldCharType="begin"/>
      </w:r>
      <w:r>
        <w:instrText xml:space="preserve"> SEQ Rysunek \* ARABIC </w:instrText>
      </w:r>
      <w:r>
        <w:fldChar w:fldCharType="separate"/>
      </w:r>
      <w:r>
        <w:rPr>
          <w:noProof/>
        </w:rPr>
        <w:t>51</w:t>
      </w:r>
      <w:r>
        <w:fldChar w:fldCharType="end"/>
      </w:r>
      <w:bookmarkEnd w:id="576"/>
      <w:r>
        <w:t xml:space="preserve"> Struktura szczegółowa elementów w zakresie punktu 9 modelu SSDQM</w:t>
      </w:r>
      <w:bookmarkEnd w:id="575"/>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77777777" w:rsidR="00E465C8" w:rsidRDefault="00E465C8" w:rsidP="00DD50DE"/>
    <w:p w14:paraId="4000706B" w14:textId="77777777" w:rsidR="00E465C8" w:rsidRDefault="00E465C8" w:rsidP="00DD50DE"/>
    <w:p w14:paraId="3AF4603A" w14:textId="77777777" w:rsidR="005066FA" w:rsidRPr="00B25A4A" w:rsidRDefault="005066FA" w:rsidP="00DD50DE"/>
    <w:p w14:paraId="6867485B" w14:textId="77777777" w:rsidR="004638FA" w:rsidRDefault="004638FA" w:rsidP="00C143B6">
      <w:pPr>
        <w:rPr>
          <w:highlight w:val="yellow"/>
        </w:rPr>
      </w:pPr>
    </w:p>
    <w:p w14:paraId="497F9198" w14:textId="46B7B894" w:rsidR="00D947AB" w:rsidRDefault="00D947AB" w:rsidP="00D947AB">
      <w:pPr>
        <w:pStyle w:val="Tytutabeli"/>
      </w:pPr>
      <w:r>
        <w:lastRenderedPageBreak/>
        <w:t xml:space="preserve">Tabela </w:t>
      </w:r>
      <w:r>
        <w:fldChar w:fldCharType="begin"/>
      </w:r>
      <w:r>
        <w:instrText xml:space="preserve"> SEQ Tabela \* ARABIC </w:instrText>
      </w:r>
      <w:r>
        <w:fldChar w:fldCharType="separate"/>
      </w:r>
      <w:r>
        <w:rPr>
          <w:noProof/>
        </w:rPr>
        <w:t>78</w:t>
      </w:r>
      <w:r>
        <w:fldChar w:fldCharType="end"/>
      </w:r>
      <w:r>
        <w:t xml:space="preserve"> Relacje do etapów autorskiego modelu doskonalenia SZJ uczelni z wykorzystaniem pomiaru satysfakcji interesariuszy w normie ISO 21001:2018</w:t>
      </w:r>
    </w:p>
    <w:tbl>
      <w:tblPr>
        <w:tblStyle w:val="Tabela-Siatka"/>
        <w:tblW w:w="9071" w:type="dxa"/>
        <w:tblInd w:w="360" w:type="dxa"/>
        <w:tblLook w:val="04A0" w:firstRow="1" w:lastRow="0" w:firstColumn="1" w:lastColumn="0" w:noHBand="0" w:noVBand="1"/>
      </w:tblPr>
      <w:tblGrid>
        <w:gridCol w:w="3572"/>
        <w:gridCol w:w="5499"/>
      </w:tblGrid>
      <w:tr w:rsidR="00845D13" w:rsidRPr="004638FA" w14:paraId="0EBEFFB0" w14:textId="77777777" w:rsidTr="00854B9B">
        <w:trPr>
          <w:cantSplit/>
          <w:tblHeader/>
        </w:trPr>
        <w:tc>
          <w:tcPr>
            <w:tcW w:w="3572"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1"/>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2"/>
            </w:r>
          </w:p>
        </w:tc>
      </w:tr>
      <w:tr w:rsidR="00845D13" w:rsidRPr="004638FA" w14:paraId="5E530C7B" w14:textId="5CAF1F6F" w:rsidTr="00854B9B">
        <w:trPr>
          <w:cantSplit/>
        </w:trPr>
        <w:tc>
          <w:tcPr>
            <w:tcW w:w="3572"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854B9B">
        <w:trPr>
          <w:cantSplit/>
        </w:trPr>
        <w:tc>
          <w:tcPr>
            <w:tcW w:w="3572" w:type="dxa"/>
          </w:tcPr>
          <w:p w14:paraId="3312C125" w14:textId="5F8113B5"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0B58A9">
              <w:rPr>
                <w:szCs w:val="18"/>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854B9B">
        <w:trPr>
          <w:cantSplit/>
        </w:trPr>
        <w:tc>
          <w:tcPr>
            <w:tcW w:w="3572" w:type="dxa"/>
          </w:tcPr>
          <w:p w14:paraId="1DFAAA52" w14:textId="75EB000E"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0B58A9" w:rsidRPr="000B58A9">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854B9B">
        <w:trPr>
          <w:cantSplit/>
        </w:trPr>
        <w:tc>
          <w:tcPr>
            <w:tcW w:w="3572"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854B9B">
        <w:trPr>
          <w:cantSplit/>
        </w:trPr>
        <w:tc>
          <w:tcPr>
            <w:tcW w:w="3572"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C2C8B64" w14:textId="21CFDFA4" w:rsidR="004638FA" w:rsidRDefault="009414A3" w:rsidP="004638FA">
            <w:pPr>
              <w:pStyle w:val="TekstTabeli"/>
              <w:rPr>
                <w:lang w:val="pl-PL"/>
              </w:rPr>
            </w:pPr>
            <w:r>
              <w:rPr>
                <w:lang w:val="pl-PL"/>
              </w:rPr>
              <w:t>jw.</w:t>
            </w:r>
          </w:p>
          <w:p w14:paraId="7670F567" w14:textId="7CFC9437" w:rsidR="00DA079B" w:rsidRPr="004638FA" w:rsidRDefault="00DA079B" w:rsidP="004638FA">
            <w:pPr>
              <w:pStyle w:val="TekstTabeli"/>
              <w:rPr>
                <w:lang w:val="pl-PL"/>
              </w:rPr>
            </w:pPr>
          </w:p>
        </w:tc>
      </w:tr>
      <w:tr w:rsidR="00845D13" w:rsidRPr="004638FA" w14:paraId="793A17DD" w14:textId="66835B57" w:rsidTr="00854B9B">
        <w:trPr>
          <w:cantSplit/>
        </w:trPr>
        <w:tc>
          <w:tcPr>
            <w:tcW w:w="3572"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854B9B">
        <w:trPr>
          <w:cantSplit/>
        </w:trPr>
        <w:tc>
          <w:tcPr>
            <w:tcW w:w="3572"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854B9B">
        <w:trPr>
          <w:cantSplit/>
        </w:trPr>
        <w:tc>
          <w:tcPr>
            <w:tcW w:w="3572"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854B9B">
        <w:trPr>
          <w:cantSplit/>
        </w:trPr>
        <w:tc>
          <w:tcPr>
            <w:tcW w:w="3572" w:type="dxa"/>
          </w:tcPr>
          <w:p w14:paraId="23F925FB" w14:textId="7BF51C5F" w:rsidR="004638FA" w:rsidRPr="004638FA" w:rsidRDefault="002D7F63" w:rsidP="004638FA">
            <w:pPr>
              <w:pStyle w:val="TekstTabeli"/>
            </w:pPr>
            <w:r>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854B9B">
        <w:trPr>
          <w:cantSplit/>
        </w:trPr>
        <w:tc>
          <w:tcPr>
            <w:tcW w:w="3572" w:type="dxa"/>
          </w:tcPr>
          <w:p w14:paraId="401F2C57" w14:textId="235EC600" w:rsidR="004638FA" w:rsidRPr="004638FA" w:rsidRDefault="002D7F63" w:rsidP="004638FA">
            <w:pPr>
              <w:pStyle w:val="TekstTabeli"/>
              <w:rPr>
                <w:lang w:val="pl-PL"/>
              </w:rPr>
            </w:pPr>
            <w:r>
              <w:rPr>
                <w:lang w:val="pl-PL"/>
              </w:rPr>
              <w:lastRenderedPageBreak/>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854B9B">
        <w:trPr>
          <w:cantSplit/>
        </w:trPr>
        <w:tc>
          <w:tcPr>
            <w:tcW w:w="3572"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854B9B">
        <w:trPr>
          <w:cantSplit/>
        </w:trPr>
        <w:tc>
          <w:tcPr>
            <w:tcW w:w="3572"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854B9B">
        <w:trPr>
          <w:cantSplit/>
        </w:trPr>
        <w:tc>
          <w:tcPr>
            <w:tcW w:w="3572"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854B9B">
        <w:trPr>
          <w:cantSplit/>
        </w:trPr>
        <w:tc>
          <w:tcPr>
            <w:tcW w:w="3572"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854B9B">
        <w:trPr>
          <w:cantSplit/>
        </w:trPr>
        <w:tc>
          <w:tcPr>
            <w:tcW w:w="3572"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854B9B">
        <w:trPr>
          <w:cantSplit/>
        </w:trPr>
        <w:tc>
          <w:tcPr>
            <w:tcW w:w="3572"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854B9B">
        <w:trPr>
          <w:cantSplit/>
        </w:trPr>
        <w:tc>
          <w:tcPr>
            <w:tcW w:w="3572"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854B9B">
        <w:trPr>
          <w:cantSplit/>
        </w:trPr>
        <w:tc>
          <w:tcPr>
            <w:tcW w:w="3572"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854B9B">
        <w:trPr>
          <w:cantSplit/>
        </w:trPr>
        <w:tc>
          <w:tcPr>
            <w:tcW w:w="3572"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854B9B">
        <w:trPr>
          <w:cantSplit/>
        </w:trPr>
        <w:tc>
          <w:tcPr>
            <w:tcW w:w="3572"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854B9B">
        <w:trPr>
          <w:cantSplit/>
        </w:trPr>
        <w:tc>
          <w:tcPr>
            <w:tcW w:w="3572"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854B9B">
        <w:trPr>
          <w:cantSplit/>
        </w:trPr>
        <w:tc>
          <w:tcPr>
            <w:tcW w:w="3572"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854B9B">
        <w:trPr>
          <w:cantSplit/>
        </w:trPr>
        <w:tc>
          <w:tcPr>
            <w:tcW w:w="3572"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854B9B">
        <w:trPr>
          <w:cantSplit/>
        </w:trPr>
        <w:tc>
          <w:tcPr>
            <w:tcW w:w="3572" w:type="dxa"/>
          </w:tcPr>
          <w:p w14:paraId="09C6839B" w14:textId="4F263F0D" w:rsidR="004638FA" w:rsidRPr="004638FA" w:rsidRDefault="009D78D4" w:rsidP="004638FA">
            <w:pPr>
              <w:pStyle w:val="TekstTabeli"/>
              <w:rPr>
                <w:lang w:val="pl-PL"/>
              </w:rPr>
            </w:pPr>
            <w:r>
              <w:rPr>
                <w:lang w:val="pl-PL"/>
              </w:rPr>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854B9B">
        <w:trPr>
          <w:cantSplit/>
        </w:trPr>
        <w:tc>
          <w:tcPr>
            <w:tcW w:w="3572" w:type="dxa"/>
          </w:tcPr>
          <w:p w14:paraId="441F6E85" w14:textId="6004AB32" w:rsidR="004638FA" w:rsidRPr="004638FA" w:rsidRDefault="009D78D4" w:rsidP="004638FA">
            <w:pPr>
              <w:pStyle w:val="TekstTabeli"/>
            </w:pPr>
            <w:r>
              <w:lastRenderedPageBreak/>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854B9B">
        <w:trPr>
          <w:cantSplit/>
        </w:trPr>
        <w:tc>
          <w:tcPr>
            <w:tcW w:w="3572"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854B9B">
        <w:trPr>
          <w:cantSplit/>
        </w:trPr>
        <w:tc>
          <w:tcPr>
            <w:tcW w:w="3572"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854B9B">
        <w:trPr>
          <w:cantSplit/>
        </w:trPr>
        <w:tc>
          <w:tcPr>
            <w:tcW w:w="3572"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854B9B">
        <w:trPr>
          <w:cantSplit/>
        </w:trPr>
        <w:tc>
          <w:tcPr>
            <w:tcW w:w="3572"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854B9B">
        <w:trPr>
          <w:cantSplit/>
        </w:trPr>
        <w:tc>
          <w:tcPr>
            <w:tcW w:w="3572"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854B9B">
        <w:trPr>
          <w:cantSplit/>
        </w:trPr>
        <w:tc>
          <w:tcPr>
            <w:tcW w:w="3572"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854B9B">
        <w:trPr>
          <w:cantSplit/>
        </w:trPr>
        <w:tc>
          <w:tcPr>
            <w:tcW w:w="3572"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854B9B">
        <w:trPr>
          <w:cantSplit/>
        </w:trPr>
        <w:tc>
          <w:tcPr>
            <w:tcW w:w="3572"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3"/>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854B9B">
        <w:trPr>
          <w:cantSplit/>
        </w:trPr>
        <w:tc>
          <w:tcPr>
            <w:tcW w:w="3572"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854B9B">
        <w:trPr>
          <w:cantSplit/>
        </w:trPr>
        <w:tc>
          <w:tcPr>
            <w:tcW w:w="3572"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854B9B">
        <w:trPr>
          <w:cantSplit/>
        </w:trPr>
        <w:tc>
          <w:tcPr>
            <w:tcW w:w="3572"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854B9B">
        <w:trPr>
          <w:cantSplit/>
        </w:trPr>
        <w:tc>
          <w:tcPr>
            <w:tcW w:w="3572"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854B9B">
        <w:trPr>
          <w:cantSplit/>
        </w:trPr>
        <w:tc>
          <w:tcPr>
            <w:tcW w:w="3572" w:type="dxa"/>
          </w:tcPr>
          <w:p w14:paraId="1483B83C" w14:textId="4CBFD015" w:rsidR="004638FA" w:rsidRPr="004638FA" w:rsidRDefault="00354453" w:rsidP="004638FA">
            <w:pPr>
              <w:pStyle w:val="TekstTabeli"/>
              <w:rPr>
                <w:lang w:val="pl-PL"/>
              </w:rPr>
            </w:pPr>
            <w:r>
              <w:rPr>
                <w:lang w:val="pl-PL"/>
              </w:rPr>
              <w:lastRenderedPageBreak/>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854B9B">
        <w:trPr>
          <w:cantSplit/>
        </w:trPr>
        <w:tc>
          <w:tcPr>
            <w:tcW w:w="3572"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854B9B">
        <w:trPr>
          <w:cantSplit/>
        </w:trPr>
        <w:tc>
          <w:tcPr>
            <w:tcW w:w="3572"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854B9B">
        <w:trPr>
          <w:cantSplit/>
        </w:trPr>
        <w:tc>
          <w:tcPr>
            <w:tcW w:w="3572"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854B9B">
        <w:trPr>
          <w:cantSplit/>
        </w:trPr>
        <w:tc>
          <w:tcPr>
            <w:tcW w:w="3572"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4"/>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854B9B">
        <w:trPr>
          <w:cantSplit/>
        </w:trPr>
        <w:tc>
          <w:tcPr>
            <w:tcW w:w="3572"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854B9B">
        <w:trPr>
          <w:cantSplit/>
        </w:trPr>
        <w:tc>
          <w:tcPr>
            <w:tcW w:w="3572"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854B9B">
        <w:trPr>
          <w:cantSplit/>
        </w:trPr>
        <w:tc>
          <w:tcPr>
            <w:tcW w:w="3572"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854B9B">
        <w:trPr>
          <w:cantSplit/>
        </w:trPr>
        <w:tc>
          <w:tcPr>
            <w:tcW w:w="3572"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854B9B">
        <w:trPr>
          <w:cantSplit/>
        </w:trPr>
        <w:tc>
          <w:tcPr>
            <w:tcW w:w="3572"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854B9B">
        <w:trPr>
          <w:cantSplit/>
        </w:trPr>
        <w:tc>
          <w:tcPr>
            <w:tcW w:w="3572"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854B9B">
        <w:trPr>
          <w:cantSplit/>
        </w:trPr>
        <w:tc>
          <w:tcPr>
            <w:tcW w:w="3572"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854B9B">
        <w:trPr>
          <w:cantSplit/>
        </w:trPr>
        <w:tc>
          <w:tcPr>
            <w:tcW w:w="3572"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854B9B">
        <w:trPr>
          <w:cantSplit/>
        </w:trPr>
        <w:tc>
          <w:tcPr>
            <w:tcW w:w="3572"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854B9B">
        <w:trPr>
          <w:cantSplit/>
        </w:trPr>
        <w:tc>
          <w:tcPr>
            <w:tcW w:w="3572" w:type="dxa"/>
          </w:tcPr>
          <w:p w14:paraId="68336F2E" w14:textId="70A71070" w:rsidR="00391396" w:rsidRPr="004638FA" w:rsidRDefault="00391396" w:rsidP="00391396">
            <w:pPr>
              <w:pStyle w:val="TekstTabeli"/>
              <w:rPr>
                <w:lang w:val="pl-PL"/>
              </w:rPr>
            </w:pPr>
            <w:r>
              <w:rPr>
                <w:lang w:val="pl-PL"/>
              </w:rPr>
              <w:lastRenderedPageBreak/>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854B9B">
        <w:trPr>
          <w:cantSplit/>
        </w:trPr>
        <w:tc>
          <w:tcPr>
            <w:tcW w:w="3572"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854B9B">
        <w:trPr>
          <w:cantSplit/>
        </w:trPr>
        <w:tc>
          <w:tcPr>
            <w:tcW w:w="3572"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854B9B">
        <w:trPr>
          <w:cantSplit/>
        </w:trPr>
        <w:tc>
          <w:tcPr>
            <w:tcW w:w="3572"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854B9B">
        <w:trPr>
          <w:cantSplit/>
        </w:trPr>
        <w:tc>
          <w:tcPr>
            <w:tcW w:w="3572"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854B9B">
        <w:trPr>
          <w:cantSplit/>
        </w:trPr>
        <w:tc>
          <w:tcPr>
            <w:tcW w:w="3572"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854B9B">
        <w:trPr>
          <w:cantSplit/>
        </w:trPr>
        <w:tc>
          <w:tcPr>
            <w:tcW w:w="3572"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854B9B">
        <w:trPr>
          <w:cantSplit/>
        </w:trPr>
        <w:tc>
          <w:tcPr>
            <w:tcW w:w="3572"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854B9B">
        <w:trPr>
          <w:cantSplit/>
        </w:trPr>
        <w:tc>
          <w:tcPr>
            <w:tcW w:w="3572"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854B9B">
        <w:trPr>
          <w:cantSplit/>
        </w:trPr>
        <w:tc>
          <w:tcPr>
            <w:tcW w:w="3572"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854B9B">
        <w:trPr>
          <w:cantSplit/>
        </w:trPr>
        <w:tc>
          <w:tcPr>
            <w:tcW w:w="3572" w:type="dxa"/>
          </w:tcPr>
          <w:p w14:paraId="47EC2863" w14:textId="4FCEEAA6" w:rsidR="00391396" w:rsidRPr="004638FA" w:rsidRDefault="00391396" w:rsidP="00391396">
            <w:pPr>
              <w:pStyle w:val="TekstTabeli"/>
              <w:rPr>
                <w:lang w:val="pl-PL"/>
              </w:rPr>
            </w:pPr>
            <w:r>
              <w:rPr>
                <w:lang w:val="pl-PL"/>
              </w:rPr>
              <w:lastRenderedPageBreak/>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854B9B">
        <w:trPr>
          <w:cantSplit/>
        </w:trPr>
        <w:tc>
          <w:tcPr>
            <w:tcW w:w="3572"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854B9B">
        <w:trPr>
          <w:cantSplit/>
        </w:trPr>
        <w:tc>
          <w:tcPr>
            <w:tcW w:w="3572"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854B9B">
        <w:trPr>
          <w:cantSplit/>
        </w:trPr>
        <w:tc>
          <w:tcPr>
            <w:tcW w:w="3572"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854B9B">
        <w:trPr>
          <w:cantSplit/>
        </w:trPr>
        <w:tc>
          <w:tcPr>
            <w:tcW w:w="3572"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5835C685" w14:textId="77777777" w:rsidR="004638FA" w:rsidRDefault="004638FA" w:rsidP="00C143B6">
      <w:pPr>
        <w:rPr>
          <w:highlight w:val="yellow"/>
        </w:rPr>
      </w:pPr>
    </w:p>
    <w:p w14:paraId="49B32768" w14:textId="2126B4AF" w:rsidR="00EA5D6A" w:rsidRPr="00EA5D6A" w:rsidRDefault="00EA5D6A" w:rsidP="00C143B6">
      <w:pPr>
        <w:rPr>
          <w:color w:val="FF0000"/>
        </w:rPr>
      </w:pPr>
      <w:r w:rsidRPr="00EA5D6A">
        <w:rPr>
          <w:color w:val="FF0000"/>
        </w:rPr>
        <w:t>Szczegółowe omówienie stopnia zgodności oraz stopnia w jakim stosowanie SSDQM stanowi implementację normy ISO21001:2018</w:t>
      </w:r>
    </w:p>
    <w:p w14:paraId="67285A47" w14:textId="77777777" w:rsidR="00EA5D6A" w:rsidRPr="009E213F" w:rsidRDefault="00EA5D6A" w:rsidP="00C143B6">
      <w:pPr>
        <w:rPr>
          <w:highlight w:val="yellow"/>
        </w:rPr>
      </w:pPr>
    </w:p>
    <w:p w14:paraId="4F2A83BF" w14:textId="77777777" w:rsidR="00C143B6" w:rsidRPr="004E2EAD" w:rsidRDefault="00C143B6" w:rsidP="00C143B6">
      <w:pPr>
        <w:rPr>
          <w:highlight w:val="yellow"/>
        </w:rPr>
      </w:pPr>
    </w:p>
    <w:p w14:paraId="22504EA3" w14:textId="77777777" w:rsidR="00A76C43" w:rsidRPr="003826FE" w:rsidRDefault="00A76C43" w:rsidP="00DD50DE"/>
    <w:p w14:paraId="52C0E3DB" w14:textId="77777777" w:rsidR="00A76C43" w:rsidRPr="00A76C43" w:rsidRDefault="00A76C43" w:rsidP="00A76C43">
      <w:pPr>
        <w:rPr>
          <w:highlight w:val="cyan"/>
          <w:lang w:val="en-GB"/>
        </w:rPr>
      </w:pPr>
      <w:r w:rsidRPr="00A76C43">
        <w:rPr>
          <w:highlight w:val="cyan"/>
          <w:lang w:val="en-GB"/>
        </w:rPr>
        <w:t>Annex E</w:t>
      </w:r>
    </w:p>
    <w:p w14:paraId="4CF21A88" w14:textId="77777777" w:rsidR="00A76C43" w:rsidRPr="00A76C43" w:rsidRDefault="00A76C43" w:rsidP="00A76C43">
      <w:pPr>
        <w:rPr>
          <w:highlight w:val="cyan"/>
          <w:lang w:val="en-GB"/>
        </w:rPr>
      </w:pPr>
      <w:r w:rsidRPr="00A76C43">
        <w:rPr>
          <w:highlight w:val="cyan"/>
          <w:lang w:val="en-GB"/>
        </w:rPr>
        <w:t>(informative)</w:t>
      </w:r>
    </w:p>
    <w:p w14:paraId="7EF0A24D" w14:textId="77777777" w:rsidR="00A76C43" w:rsidRPr="00A76C43" w:rsidRDefault="00A76C43" w:rsidP="00A76C43">
      <w:pPr>
        <w:rPr>
          <w:highlight w:val="cyan"/>
          <w:lang w:val="en-GB"/>
        </w:rPr>
      </w:pPr>
      <w:r w:rsidRPr="00A76C43">
        <w:rPr>
          <w:highlight w:val="cyan"/>
          <w:lang w:val="en-GB"/>
        </w:rPr>
        <w:t>Processes, measures and tools in educational organizations</w:t>
      </w:r>
    </w:p>
    <w:p w14:paraId="708F6E70" w14:textId="77777777" w:rsidR="00A76C43" w:rsidRPr="00A76C43" w:rsidRDefault="00A76C43" w:rsidP="00A76C43">
      <w:pPr>
        <w:rPr>
          <w:highlight w:val="cyan"/>
          <w:lang w:val="en-GB"/>
        </w:rPr>
      </w:pPr>
      <w:r w:rsidRPr="00A76C43">
        <w:rPr>
          <w:highlight w:val="cyan"/>
          <w:lang w:val="en-GB"/>
        </w:rPr>
        <w:t>E.1 Processes</w:t>
      </w:r>
    </w:p>
    <w:p w14:paraId="498CB24D" w14:textId="6D33A554" w:rsidR="00A76C43" w:rsidRPr="00A76C43" w:rsidRDefault="00A76C43" w:rsidP="00A76C43">
      <w:pPr>
        <w:rPr>
          <w:highlight w:val="cyan"/>
          <w:lang w:val="en-GB"/>
        </w:rPr>
      </w:pPr>
      <w:r w:rsidRPr="00A76C43">
        <w:rPr>
          <w:highlight w:val="cyan"/>
          <w:lang w:val="en-GB"/>
        </w:rPr>
        <w:t xml:space="preserve">Processes </w:t>
      </w:r>
      <w:r w:rsidR="00F76C75" w:rsidRPr="00A76C43">
        <w:rPr>
          <w:highlight w:val="cyan"/>
          <w:lang w:val="en-GB"/>
        </w:rPr>
        <w:t>in</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sidRPr="00A76C43">
        <w:rPr>
          <w:highlight w:val="cyan"/>
          <w:lang w:val="en-GB"/>
        </w:rPr>
        <w:t>include</w:t>
      </w:r>
      <w:r w:rsidRPr="00A76C43">
        <w:rPr>
          <w:highlight w:val="cyan"/>
          <w:lang w:val="en-GB"/>
        </w:rPr>
        <w:t xml:space="preserve"> </w:t>
      </w:r>
      <w:r w:rsidR="00F76C75" w:rsidRPr="00A76C43">
        <w:rPr>
          <w:highlight w:val="cyan"/>
          <w:lang w:val="en-GB"/>
        </w:rPr>
        <w:t>those</w:t>
      </w:r>
      <w:r w:rsidRPr="00A76C43">
        <w:rPr>
          <w:highlight w:val="cyan"/>
          <w:lang w:val="en-GB"/>
        </w:rPr>
        <w:t xml:space="preserve"> </w:t>
      </w:r>
      <w:r w:rsidR="00F76C75" w:rsidRPr="00A76C43">
        <w:rPr>
          <w:highlight w:val="cyan"/>
          <w:lang w:val="en-GB"/>
        </w:rPr>
        <w:t>for</w:t>
      </w:r>
      <w:r w:rsidRPr="00A76C43">
        <w:rPr>
          <w:highlight w:val="cyan"/>
          <w:lang w:val="en-GB"/>
        </w:rPr>
        <w:t>:</w:t>
      </w:r>
    </w:p>
    <w:p w14:paraId="35A1184D" w14:textId="4CA3DEE7" w:rsidR="00A76C43" w:rsidRPr="00A76C43" w:rsidRDefault="00A76C43" w:rsidP="00A76C43">
      <w:pPr>
        <w:rPr>
          <w:highlight w:val="cyan"/>
          <w:lang w:val="en-GB"/>
        </w:rPr>
      </w:pPr>
      <w:r w:rsidRPr="00A76C43">
        <w:rPr>
          <w:highlight w:val="cyan"/>
          <w:lang w:val="en-GB"/>
        </w:rPr>
        <w:t xml:space="preserve">— providing </w:t>
      </w:r>
      <w:r w:rsidR="00F76C75" w:rsidRPr="00A76C43">
        <w:rPr>
          <w:highlight w:val="cyan"/>
          <w:lang w:val="en-GB"/>
        </w:rPr>
        <w:t>adequate</w:t>
      </w:r>
      <w:r w:rsidRPr="00A76C43">
        <w:rPr>
          <w:highlight w:val="cyan"/>
          <w:lang w:val="en-GB"/>
        </w:rPr>
        <w:t xml:space="preserve"> </w:t>
      </w:r>
      <w:r w:rsidR="00F76C75" w:rsidRPr="00A76C43">
        <w:rPr>
          <w:highlight w:val="cyan"/>
          <w:lang w:val="en-GB"/>
        </w:rPr>
        <w:t>resources</w:t>
      </w:r>
      <w:r w:rsidRPr="00A76C43">
        <w:rPr>
          <w:highlight w:val="cyan"/>
          <w:lang w:val="en-GB"/>
        </w:rPr>
        <w:t>;</w:t>
      </w:r>
    </w:p>
    <w:p w14:paraId="002E2422" w14:textId="114309DE" w:rsidR="00A76C43" w:rsidRPr="00A76C43" w:rsidRDefault="00A76C43" w:rsidP="00A76C43">
      <w:pPr>
        <w:rPr>
          <w:highlight w:val="cyan"/>
          <w:lang w:val="en-GB"/>
        </w:rPr>
      </w:pPr>
      <w:r w:rsidRPr="00A76C43">
        <w:rPr>
          <w:highlight w:val="cyan"/>
          <w:lang w:val="en-GB"/>
        </w:rPr>
        <w:t xml:space="preserve">— recruiting, </w:t>
      </w:r>
      <w:r w:rsidR="00F76C75" w:rsidRPr="00A76C43">
        <w:rPr>
          <w:highlight w:val="cyan"/>
          <w:lang w:val="en-GB"/>
        </w:rPr>
        <w:t>selecting</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registering</w:t>
      </w:r>
      <w:r w:rsidRPr="00A76C43">
        <w:rPr>
          <w:highlight w:val="cyan"/>
          <w:lang w:val="en-GB"/>
        </w:rPr>
        <w:t xml:space="preserve"> </w:t>
      </w:r>
      <w:r w:rsidR="00F76C75" w:rsidRPr="00A76C43">
        <w:rPr>
          <w:highlight w:val="cyan"/>
          <w:lang w:val="en-GB"/>
        </w:rPr>
        <w:t>applicants</w:t>
      </w:r>
      <w:r w:rsidRPr="00A76C43">
        <w:rPr>
          <w:highlight w:val="cyan"/>
          <w:lang w:val="en-GB"/>
        </w:rPr>
        <w:t>;</w:t>
      </w:r>
    </w:p>
    <w:p w14:paraId="052CDDE2" w14:textId="77777777" w:rsidR="00A76C43" w:rsidRPr="00A76C43" w:rsidRDefault="00A76C43" w:rsidP="00A76C43">
      <w:pPr>
        <w:rPr>
          <w:highlight w:val="cyan"/>
          <w:lang w:val="en-GB"/>
        </w:rPr>
      </w:pPr>
      <w:r w:rsidRPr="00A76C43">
        <w:rPr>
          <w:highlight w:val="cyan"/>
          <w:lang w:val="en-GB"/>
        </w:rPr>
        <w:t>— managing and maintaining the necessary educational infrastructure (including classrooms,</w:t>
      </w:r>
    </w:p>
    <w:p w14:paraId="2548DD0E" w14:textId="73586223" w:rsidR="00A76C43" w:rsidRPr="00A76C43" w:rsidRDefault="00A76C43" w:rsidP="00A76C43">
      <w:pPr>
        <w:rPr>
          <w:highlight w:val="cyan"/>
          <w:lang w:val="en-GB"/>
        </w:rPr>
      </w:pPr>
      <w:r w:rsidRPr="00A76C43">
        <w:rPr>
          <w:highlight w:val="cyan"/>
          <w:lang w:val="en-GB"/>
        </w:rPr>
        <w:t xml:space="preserve">laboratories, </w:t>
      </w:r>
      <w:r w:rsidR="00F76C75" w:rsidRPr="00A76C43">
        <w:rPr>
          <w:highlight w:val="cyan"/>
          <w:lang w:val="en-GB"/>
        </w:rPr>
        <w:t>study</w:t>
      </w:r>
      <w:r w:rsidRPr="00A76C43">
        <w:rPr>
          <w:highlight w:val="cyan"/>
          <w:lang w:val="en-GB"/>
        </w:rPr>
        <w:t xml:space="preserve">-spaces, </w:t>
      </w:r>
      <w:r w:rsidR="00F76C75">
        <w:rPr>
          <w:highlight w:val="cyan"/>
          <w:lang w:val="en-GB"/>
        </w:rPr>
        <w:t>lib</w:t>
      </w:r>
      <w:r w:rsidRPr="00A76C43">
        <w:rPr>
          <w:highlight w:val="cyan"/>
          <w:lang w:val="en-GB"/>
        </w:rPr>
        <w:t>raries);</w:t>
      </w:r>
    </w:p>
    <w:p w14:paraId="77551B8A" w14:textId="6F7B17C6" w:rsidR="00A76C43" w:rsidRPr="00A76C43" w:rsidRDefault="00A76C43" w:rsidP="00A76C43">
      <w:pPr>
        <w:rPr>
          <w:highlight w:val="cyan"/>
          <w:lang w:val="en-GB"/>
        </w:rPr>
      </w:pPr>
      <w:r w:rsidRPr="00A76C43">
        <w:rPr>
          <w:highlight w:val="cyan"/>
          <w:lang w:val="en-GB"/>
        </w:rPr>
        <w:t xml:space="preserve">— scheduling, </w:t>
      </w:r>
      <w:r w:rsidR="00F76C75" w:rsidRPr="00A76C43">
        <w:rPr>
          <w:highlight w:val="cyan"/>
          <w:lang w:val="en-GB"/>
        </w:rPr>
        <w:t>designing</w:t>
      </w:r>
      <w:r w:rsidRPr="00A76C43">
        <w:rPr>
          <w:highlight w:val="cyan"/>
          <w:lang w:val="en-GB"/>
        </w:rPr>
        <w:t xml:space="preserve">, managing </w:t>
      </w:r>
      <w:r w:rsidR="00F76C75" w:rsidRPr="00A76C43">
        <w:rPr>
          <w:highlight w:val="cyan"/>
          <w:lang w:val="en-GB"/>
        </w:rPr>
        <w:t>and</w:t>
      </w:r>
      <w:r w:rsidRPr="00A76C43">
        <w:rPr>
          <w:highlight w:val="cyan"/>
          <w:lang w:val="en-GB"/>
        </w:rPr>
        <w:t xml:space="preserve"> </w:t>
      </w:r>
      <w:r w:rsidR="00F76C75" w:rsidRPr="00A76C43">
        <w:rPr>
          <w:highlight w:val="cyan"/>
          <w:lang w:val="en-GB"/>
        </w:rPr>
        <w:t>evaluating</w:t>
      </w:r>
      <w:r w:rsidRPr="00A76C43">
        <w:rPr>
          <w:highlight w:val="cyan"/>
          <w:lang w:val="en-GB"/>
        </w:rPr>
        <w:t xml:space="preserve"> </w:t>
      </w:r>
      <w:proofErr w:type="spellStart"/>
      <w:r w:rsidRPr="00A76C43">
        <w:rPr>
          <w:highlight w:val="cyan"/>
          <w:lang w:val="en-GB"/>
        </w:rPr>
        <w:t>ocurses</w:t>
      </w:r>
      <w:proofErr w:type="spellEnd"/>
      <w:r w:rsidRPr="00A76C43">
        <w:rPr>
          <w:highlight w:val="cyan"/>
          <w:lang w:val="en-GB"/>
        </w:rPr>
        <w:t>;</w:t>
      </w:r>
    </w:p>
    <w:p w14:paraId="170E72A9" w14:textId="287AAEB5" w:rsidR="00A76C43" w:rsidRPr="00A76C43" w:rsidRDefault="00A76C43" w:rsidP="00A76C43">
      <w:pPr>
        <w:rPr>
          <w:highlight w:val="cyan"/>
          <w:lang w:val="en-GB"/>
        </w:rPr>
      </w:pPr>
      <w:r w:rsidRPr="00A76C43">
        <w:rPr>
          <w:highlight w:val="cyan"/>
          <w:lang w:val="en-GB"/>
        </w:rPr>
        <w:t xml:space="preserve">— evaluation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20518075" w14:textId="74975F33" w:rsidR="00A76C43" w:rsidRPr="00A76C43" w:rsidRDefault="00A76C43" w:rsidP="00A76C43">
      <w:pPr>
        <w:rPr>
          <w:highlight w:val="cyan"/>
          <w:lang w:val="en-GB"/>
        </w:rPr>
      </w:pPr>
      <w:r w:rsidRPr="00A76C43">
        <w:rPr>
          <w:highlight w:val="cyan"/>
          <w:lang w:val="en-GB"/>
        </w:rPr>
        <w:t xml:space="preserve">— evaluation </w:t>
      </w:r>
      <w:r w:rsidR="00F76C75">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71B9D1C8" w14:textId="051F105C" w:rsidR="00A76C43" w:rsidRPr="00A76C43" w:rsidRDefault="00A76C43" w:rsidP="00A76C43">
      <w:pPr>
        <w:rPr>
          <w:highlight w:val="cyan"/>
          <w:lang w:val="en-GB"/>
        </w:rPr>
      </w:pPr>
      <w:r w:rsidRPr="00A76C43">
        <w:rPr>
          <w:highlight w:val="cyan"/>
          <w:lang w:val="en-GB"/>
        </w:rPr>
        <w:t xml:space="preserve">— internal </w:t>
      </w:r>
      <w:r w:rsidR="00F76C75" w:rsidRPr="00A76C43">
        <w:rPr>
          <w:highlight w:val="cyan"/>
          <w:lang w:val="en-GB"/>
        </w:rPr>
        <w:t>and</w:t>
      </w:r>
      <w:r w:rsidRPr="00A76C43">
        <w:rPr>
          <w:highlight w:val="cyan"/>
          <w:lang w:val="en-GB"/>
        </w:rPr>
        <w:t xml:space="preserve"> </w:t>
      </w:r>
      <w:r w:rsidR="00F76C75" w:rsidRPr="00A76C43">
        <w:rPr>
          <w:highlight w:val="cyan"/>
          <w:lang w:val="en-GB"/>
        </w:rPr>
        <w:t>external</w:t>
      </w:r>
      <w:r w:rsidRPr="00A76C43">
        <w:rPr>
          <w:highlight w:val="cyan"/>
          <w:lang w:val="en-GB"/>
        </w:rPr>
        <w:t xml:space="preserve"> </w:t>
      </w:r>
      <w:r w:rsidR="00F76C75" w:rsidRPr="00A76C43">
        <w:rPr>
          <w:highlight w:val="cyan"/>
          <w:lang w:val="en-GB"/>
        </w:rPr>
        <w:t>communications</w:t>
      </w:r>
      <w:r w:rsidRPr="00A76C43">
        <w:rPr>
          <w:highlight w:val="cyan"/>
          <w:lang w:val="en-GB"/>
        </w:rPr>
        <w:t>;</w:t>
      </w:r>
    </w:p>
    <w:p w14:paraId="00B1D83A" w14:textId="77777777" w:rsidR="00A76C43" w:rsidRPr="00A76C43" w:rsidRDefault="00A76C43" w:rsidP="00A76C43">
      <w:pPr>
        <w:rPr>
          <w:highlight w:val="cyan"/>
          <w:lang w:val="en-GB"/>
        </w:rPr>
      </w:pPr>
      <w:r w:rsidRPr="00A76C43">
        <w:rPr>
          <w:highlight w:val="cyan"/>
          <w:lang w:val="en-GB"/>
        </w:rPr>
        <w:t>— corrective and preventive actions;</w:t>
      </w:r>
    </w:p>
    <w:p w14:paraId="41C0D235" w14:textId="459FB84C" w:rsidR="00A76C43" w:rsidRPr="00A76C43" w:rsidRDefault="00A76C43" w:rsidP="00A76C43">
      <w:pPr>
        <w:rPr>
          <w:highlight w:val="cyan"/>
          <w:lang w:val="en-GB"/>
        </w:rPr>
      </w:pPr>
      <w:r w:rsidRPr="00A76C43">
        <w:rPr>
          <w:highlight w:val="cyan"/>
          <w:lang w:val="en-GB"/>
        </w:rPr>
        <w:t xml:space="preserve">— recruitment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w:t>
      </w:r>
    </w:p>
    <w:p w14:paraId="1D4D0A62" w14:textId="77777777" w:rsidR="00A76C43" w:rsidRPr="00A76C43" w:rsidRDefault="00A76C43" w:rsidP="00A76C43">
      <w:pPr>
        <w:rPr>
          <w:highlight w:val="cyan"/>
          <w:lang w:val="en-GB"/>
        </w:rPr>
      </w:pPr>
      <w:r w:rsidRPr="00A76C43">
        <w:rPr>
          <w:highlight w:val="cyan"/>
          <w:lang w:val="en-GB"/>
        </w:rPr>
        <w:t>— continuing professional development of staff;</w:t>
      </w:r>
    </w:p>
    <w:p w14:paraId="2F940959" w14:textId="670C0789" w:rsidR="00A76C43" w:rsidRPr="00A76C43" w:rsidRDefault="00A76C43" w:rsidP="00A76C43">
      <w:pPr>
        <w:rPr>
          <w:highlight w:val="cyan"/>
          <w:lang w:val="en-GB"/>
        </w:rPr>
      </w:pPr>
      <w:r w:rsidRPr="00A76C43">
        <w:rPr>
          <w:highlight w:val="cyan"/>
          <w:lang w:val="en-GB"/>
        </w:rPr>
        <w:t xml:space="preserve">— management </w:t>
      </w:r>
      <w:r w:rsidR="00F76C75" w:rsidRPr="00A76C43">
        <w:rPr>
          <w:highlight w:val="cyan"/>
          <w:lang w:val="en-GB"/>
        </w:rPr>
        <w:t>review</w:t>
      </w:r>
      <w:r w:rsidRPr="00A76C43">
        <w:rPr>
          <w:highlight w:val="cyan"/>
          <w:lang w:val="en-GB"/>
        </w:rPr>
        <w:t>;</w:t>
      </w:r>
    </w:p>
    <w:p w14:paraId="5D377A90" w14:textId="6A28492B" w:rsidR="00A76C43" w:rsidRPr="00A76C43" w:rsidRDefault="00A76C43" w:rsidP="00A76C43">
      <w:pPr>
        <w:rPr>
          <w:highlight w:val="cyan"/>
          <w:lang w:val="en-GB"/>
        </w:rPr>
      </w:pPr>
      <w:r w:rsidRPr="00A76C43">
        <w:rPr>
          <w:highlight w:val="cyan"/>
          <w:lang w:val="en-GB"/>
        </w:rPr>
        <w:t xml:space="preserve">— security, </w:t>
      </w:r>
      <w:r w:rsidR="00F76C75" w:rsidRPr="00A76C43">
        <w:rPr>
          <w:highlight w:val="cyan"/>
          <w:lang w:val="en-GB"/>
        </w:rPr>
        <w:t>health</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safety</w:t>
      </w:r>
      <w:r w:rsidRPr="00A76C43">
        <w:rPr>
          <w:highlight w:val="cyan"/>
          <w:lang w:val="en-GB"/>
        </w:rPr>
        <w:t xml:space="preserve"> </w:t>
      </w:r>
      <w:r w:rsidR="00F76C75" w:rsidRPr="00A76C43">
        <w:rPr>
          <w:highlight w:val="cyan"/>
          <w:lang w:val="en-GB"/>
        </w:rPr>
        <w:t>compliance</w:t>
      </w:r>
      <w:r w:rsidRPr="00A76C43">
        <w:rPr>
          <w:highlight w:val="cyan"/>
          <w:lang w:val="en-GB"/>
        </w:rPr>
        <w:t>;</w:t>
      </w:r>
    </w:p>
    <w:p w14:paraId="3465E159" w14:textId="2CC62FE4" w:rsidR="00A76C43" w:rsidRPr="00A76C43" w:rsidRDefault="00A76C43" w:rsidP="00A76C43">
      <w:pPr>
        <w:rPr>
          <w:highlight w:val="cyan"/>
          <w:lang w:val="en-GB"/>
        </w:rPr>
      </w:pPr>
      <w:r w:rsidRPr="00A76C43">
        <w:rPr>
          <w:highlight w:val="cyan"/>
          <w:lang w:val="en-GB"/>
        </w:rPr>
        <w:t xml:space="preserve">— publication </w:t>
      </w:r>
      <w:r w:rsidR="00F76C75" w:rsidRPr="00A76C43">
        <w:rPr>
          <w:highlight w:val="cyan"/>
          <w:lang w:val="en-GB"/>
        </w:rPr>
        <w:t>of</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materials (</w:t>
      </w:r>
      <w:r w:rsidR="00F76C75" w:rsidRPr="00A76C43">
        <w:rPr>
          <w:highlight w:val="cyan"/>
          <w:lang w:val="en-GB"/>
        </w:rPr>
        <w:t>including</w:t>
      </w:r>
      <w:r w:rsidRPr="00A76C43">
        <w:rPr>
          <w:highlight w:val="cyan"/>
          <w:lang w:val="en-GB"/>
        </w:rPr>
        <w:t xml:space="preserve"> </w:t>
      </w:r>
      <w:r w:rsidR="00F76C75" w:rsidRPr="00A76C43">
        <w:rPr>
          <w:highlight w:val="cyan"/>
          <w:lang w:val="en-GB"/>
        </w:rPr>
        <w:t>books</w:t>
      </w:r>
      <w:r w:rsidRPr="00A76C43">
        <w:rPr>
          <w:highlight w:val="cyan"/>
          <w:lang w:val="en-GB"/>
        </w:rPr>
        <w:t xml:space="preserve">, </w:t>
      </w:r>
      <w:r w:rsidR="00F76C75" w:rsidRPr="00A76C43">
        <w:rPr>
          <w:highlight w:val="cyan"/>
          <w:lang w:val="en-GB"/>
        </w:rPr>
        <w:t>journal</w:t>
      </w:r>
      <w:r w:rsidRPr="00A76C43">
        <w:rPr>
          <w:highlight w:val="cyan"/>
          <w:lang w:val="en-GB"/>
        </w:rPr>
        <w:t xml:space="preserve"> </w:t>
      </w:r>
      <w:r w:rsidR="00F76C75" w:rsidRPr="00A76C43">
        <w:rPr>
          <w:highlight w:val="cyan"/>
          <w:lang w:val="en-GB"/>
        </w:rPr>
        <w:t>articles</w:t>
      </w:r>
      <w:r w:rsidRPr="00A76C43">
        <w:rPr>
          <w:highlight w:val="cyan"/>
          <w:lang w:val="en-GB"/>
        </w:rPr>
        <w:t>);</w:t>
      </w:r>
    </w:p>
    <w:p w14:paraId="4382D08C" w14:textId="6060740B" w:rsidR="00A76C43" w:rsidRPr="00A76C43" w:rsidRDefault="00A76C43" w:rsidP="00A76C43">
      <w:pPr>
        <w:rPr>
          <w:highlight w:val="cyan"/>
          <w:lang w:val="en-GB"/>
        </w:rPr>
      </w:pPr>
      <w:r w:rsidRPr="00A76C43">
        <w:rPr>
          <w:highlight w:val="cyan"/>
          <w:lang w:val="en-GB"/>
        </w:rPr>
        <w:t xml:space="preserve">— conforming </w:t>
      </w:r>
      <w:r w:rsidR="00F76C75" w:rsidRPr="00A76C43">
        <w:rPr>
          <w:highlight w:val="cyan"/>
          <w:lang w:val="en-GB"/>
        </w:rPr>
        <w:t>to</w:t>
      </w:r>
      <w:r w:rsidRPr="00A76C43">
        <w:rPr>
          <w:highlight w:val="cyan"/>
          <w:lang w:val="en-GB"/>
        </w:rPr>
        <w:t xml:space="preserve"> </w:t>
      </w:r>
      <w:r w:rsidR="00F76C75" w:rsidRPr="00A76C43">
        <w:rPr>
          <w:highlight w:val="cyan"/>
          <w:lang w:val="en-GB"/>
        </w:rPr>
        <w:t>requirements</w:t>
      </w:r>
      <w:r w:rsidRPr="00A76C43">
        <w:rPr>
          <w:highlight w:val="cyan"/>
          <w:lang w:val="en-GB"/>
        </w:rPr>
        <w:t xml:space="preserve"> </w:t>
      </w:r>
      <w:r w:rsidR="00F76C75" w:rsidRPr="00A76C43">
        <w:rPr>
          <w:highlight w:val="cyan"/>
          <w:lang w:val="en-GB"/>
        </w:rPr>
        <w:t>for</w:t>
      </w:r>
      <w:r w:rsidRPr="00A76C43">
        <w:rPr>
          <w:highlight w:val="cyan"/>
          <w:lang w:val="en-GB"/>
        </w:rPr>
        <w:t xml:space="preserve"> </w:t>
      </w:r>
      <w:r w:rsidR="00F76C75" w:rsidRPr="00A76C43">
        <w:rPr>
          <w:highlight w:val="cyan"/>
          <w:lang w:val="en-GB"/>
        </w:rPr>
        <w:t>accreditation</w:t>
      </w:r>
      <w:r w:rsidRPr="00A76C43">
        <w:rPr>
          <w:highlight w:val="cyan"/>
          <w:lang w:val="en-GB"/>
        </w:rPr>
        <w:t>;</w:t>
      </w:r>
    </w:p>
    <w:p w14:paraId="0C877410" w14:textId="3D01DEC5" w:rsidR="00A76C43" w:rsidRPr="00A76C43" w:rsidRDefault="00A76C43" w:rsidP="00A76C43">
      <w:pPr>
        <w:rPr>
          <w:highlight w:val="cyan"/>
          <w:lang w:val="en-GB"/>
        </w:rPr>
      </w:pPr>
      <w:r w:rsidRPr="00A76C43">
        <w:rPr>
          <w:highlight w:val="cyan"/>
          <w:lang w:val="en-GB"/>
        </w:rPr>
        <w:t xml:space="preserve">— informing </w:t>
      </w:r>
      <w:r w:rsidR="00F76C75" w:rsidRPr="00A76C43">
        <w:rPr>
          <w:highlight w:val="cyan"/>
          <w:lang w:val="en-GB"/>
        </w:rPr>
        <w:t>relevant</w:t>
      </w:r>
      <w:r w:rsidRPr="00A76C43">
        <w:rPr>
          <w:highlight w:val="cyan"/>
          <w:lang w:val="en-GB"/>
        </w:rPr>
        <w:t xml:space="preserve"> </w:t>
      </w:r>
      <w:r w:rsidR="00F76C75" w:rsidRPr="00A76C43">
        <w:rPr>
          <w:highlight w:val="cyan"/>
          <w:lang w:val="en-GB"/>
        </w:rPr>
        <w:t>parties</w:t>
      </w:r>
      <w:r w:rsidRPr="00A76C43">
        <w:rPr>
          <w:highlight w:val="cyan"/>
          <w:lang w:val="en-GB"/>
        </w:rPr>
        <w:t xml:space="preserve"> </w:t>
      </w:r>
      <w:r w:rsidR="00F76C75" w:rsidRPr="00A76C43">
        <w:rPr>
          <w:highlight w:val="cyan"/>
          <w:lang w:val="en-GB"/>
        </w:rPr>
        <w:t>of</w:t>
      </w:r>
      <w:r w:rsidRPr="00A76C43">
        <w:rPr>
          <w:highlight w:val="cyan"/>
          <w:lang w:val="en-GB"/>
        </w:rPr>
        <w:t xml:space="preserve"> </w:t>
      </w:r>
      <w:r w:rsidR="00F76C75" w:rsidRPr="00A76C43">
        <w:rPr>
          <w:highlight w:val="cyan"/>
          <w:lang w:val="en-GB"/>
        </w:rPr>
        <w:t>changes</w:t>
      </w:r>
      <w:r w:rsidRPr="00A76C43">
        <w:rPr>
          <w:highlight w:val="cyan"/>
          <w:lang w:val="en-GB"/>
        </w:rPr>
        <w:t xml:space="preserve"> </w:t>
      </w:r>
      <w:r w:rsidR="00F76C75" w:rsidRPr="00A76C43">
        <w:rPr>
          <w:highlight w:val="cyan"/>
          <w:lang w:val="en-GB"/>
        </w:rPr>
        <w:t>to</w:t>
      </w:r>
      <w:r w:rsidRPr="00A76C43">
        <w:rPr>
          <w:highlight w:val="cyan"/>
          <w:lang w:val="en-GB"/>
        </w:rPr>
        <w:t xml:space="preserve"> </w:t>
      </w:r>
      <w:r w:rsidR="00F76C75" w:rsidRPr="00A76C43">
        <w:rPr>
          <w:highlight w:val="cyan"/>
          <w:lang w:val="en-GB"/>
        </w:rPr>
        <w:t>policy</w:t>
      </w:r>
      <w:r w:rsidRPr="00A76C43">
        <w:rPr>
          <w:highlight w:val="cyan"/>
          <w:lang w:val="en-GB"/>
        </w:rPr>
        <w:t xml:space="preserve">, </w:t>
      </w:r>
      <w:r w:rsidR="00F76C75" w:rsidRPr="00A76C43">
        <w:rPr>
          <w:highlight w:val="cyan"/>
          <w:lang w:val="en-GB"/>
        </w:rPr>
        <w:t>strategy</w:t>
      </w:r>
      <w:r w:rsidRPr="00A76C43">
        <w:rPr>
          <w:highlight w:val="cyan"/>
          <w:lang w:val="en-GB"/>
        </w:rPr>
        <w:t xml:space="preserve"> </w:t>
      </w:r>
      <w:r w:rsidR="00F76C75" w:rsidRPr="00A76C43">
        <w:rPr>
          <w:highlight w:val="cyan"/>
          <w:lang w:val="en-GB"/>
        </w:rPr>
        <w:t>or</w:t>
      </w:r>
      <w:r w:rsidRPr="00A76C43">
        <w:rPr>
          <w:highlight w:val="cyan"/>
          <w:lang w:val="en-GB"/>
        </w:rPr>
        <w:t xml:space="preserve"> </w:t>
      </w:r>
      <w:r w:rsidR="00F76C75" w:rsidRPr="00A76C43">
        <w:rPr>
          <w:highlight w:val="cyan"/>
          <w:lang w:val="en-GB"/>
        </w:rPr>
        <w:t>instruction</w:t>
      </w:r>
      <w:r w:rsidRPr="00A76C43">
        <w:rPr>
          <w:highlight w:val="cyan"/>
          <w:lang w:val="en-GB"/>
        </w:rPr>
        <w:t>;</w:t>
      </w:r>
    </w:p>
    <w:p w14:paraId="437C3E30" w14:textId="2507B3D5" w:rsidR="00A76C43" w:rsidRPr="00A76C43" w:rsidRDefault="00A76C43" w:rsidP="00A76C43">
      <w:pPr>
        <w:rPr>
          <w:highlight w:val="cyan"/>
          <w:lang w:val="en-GB"/>
        </w:rPr>
      </w:pPr>
      <w:r w:rsidRPr="00A76C43">
        <w:rPr>
          <w:highlight w:val="cyan"/>
          <w:lang w:val="en-GB"/>
        </w:rPr>
        <w:t xml:space="preserve">— retaining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106A9002" w14:textId="47E02D15" w:rsidR="00A76C43" w:rsidRPr="00A76C43" w:rsidRDefault="00A76C43" w:rsidP="00A76C43">
      <w:pPr>
        <w:rPr>
          <w:highlight w:val="cyan"/>
          <w:lang w:val="en-GB"/>
        </w:rPr>
      </w:pPr>
      <w:r w:rsidRPr="00A76C43">
        <w:rPr>
          <w:highlight w:val="cyan"/>
          <w:lang w:val="en-GB"/>
        </w:rPr>
        <w:t xml:space="preserve">— issuing </w:t>
      </w:r>
      <w:r w:rsidR="00F76C75">
        <w:rPr>
          <w:highlight w:val="cyan"/>
          <w:lang w:val="en-GB"/>
        </w:rPr>
        <w:t>an</w:t>
      </w:r>
      <w:r w:rsidRPr="00A76C43">
        <w:rPr>
          <w:highlight w:val="cyan"/>
          <w:lang w:val="en-GB"/>
        </w:rPr>
        <w:t xml:space="preserve">d </w:t>
      </w:r>
      <w:r w:rsidR="00F76C75" w:rsidRPr="00A76C43">
        <w:rPr>
          <w:highlight w:val="cyan"/>
          <w:lang w:val="en-GB"/>
        </w:rPr>
        <w:t>securing</w:t>
      </w:r>
      <w:r w:rsidRPr="00A76C43">
        <w:rPr>
          <w:highlight w:val="cyan"/>
          <w:lang w:val="en-GB"/>
        </w:rPr>
        <w:t xml:space="preserve"> </w:t>
      </w:r>
      <w:r w:rsidR="00F76C75" w:rsidRPr="00A76C43">
        <w:rPr>
          <w:highlight w:val="cyan"/>
          <w:lang w:val="en-GB"/>
        </w:rPr>
        <w:t>recognition</w:t>
      </w:r>
      <w:r w:rsidRPr="00A76C43">
        <w:rPr>
          <w:highlight w:val="cyan"/>
          <w:lang w:val="en-GB"/>
        </w:rPr>
        <w:t xml:space="preserve"> o</w:t>
      </w:r>
      <w:r w:rsidR="00F76C75">
        <w:rPr>
          <w:highlight w:val="cyan"/>
          <w:lang w:val="en-GB"/>
        </w:rPr>
        <w:t>f</w:t>
      </w:r>
      <w:r w:rsidRPr="00A76C43">
        <w:rPr>
          <w:highlight w:val="cyan"/>
          <w:lang w:val="en-GB"/>
        </w:rPr>
        <w:t xml:space="preserve"> </w:t>
      </w:r>
      <w:r w:rsidR="00F76C75" w:rsidRPr="00A76C43">
        <w:rPr>
          <w:highlight w:val="cyan"/>
          <w:lang w:val="en-GB"/>
        </w:rPr>
        <w:t>learning</w:t>
      </w:r>
      <w:r w:rsidRPr="00A76C43">
        <w:rPr>
          <w:highlight w:val="cyan"/>
          <w:lang w:val="en-GB"/>
        </w:rPr>
        <w:t xml:space="preserve"> </w:t>
      </w:r>
      <w:r w:rsidR="00F76C75" w:rsidRPr="00A76C43">
        <w:rPr>
          <w:highlight w:val="cyan"/>
          <w:lang w:val="en-GB"/>
        </w:rPr>
        <w:t>achieved</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accessed</w:t>
      </w:r>
      <w:r w:rsidRPr="00A76C43">
        <w:rPr>
          <w:highlight w:val="cyan"/>
          <w:lang w:val="en-GB"/>
        </w:rPr>
        <w:t xml:space="preserve"> </w:t>
      </w:r>
      <w:r w:rsidR="00F76C75" w:rsidRPr="00A76C43">
        <w:rPr>
          <w:highlight w:val="cyan"/>
          <w:lang w:val="en-GB"/>
        </w:rPr>
        <w:t>as</w:t>
      </w:r>
      <w:r w:rsidRPr="00A76C43">
        <w:rPr>
          <w:highlight w:val="cyan"/>
          <w:lang w:val="en-GB"/>
        </w:rPr>
        <w:t xml:space="preserve">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632344A9" w14:textId="1546B89D" w:rsidR="00A76C43" w:rsidRPr="00A76C43" w:rsidRDefault="00A76C43" w:rsidP="00A76C43">
      <w:pPr>
        <w:rPr>
          <w:highlight w:val="cyan"/>
          <w:lang w:val="en-GB"/>
        </w:rPr>
      </w:pPr>
      <w:r w:rsidRPr="00A76C43">
        <w:rPr>
          <w:highlight w:val="cyan"/>
          <w:lang w:val="en-GB"/>
        </w:rPr>
        <w:t xml:space="preserve">— responding </w:t>
      </w:r>
      <w:proofErr w:type="spellStart"/>
      <w:r w:rsidRPr="00A76C43">
        <w:rPr>
          <w:highlight w:val="cyan"/>
          <w:lang w:val="en-GB"/>
        </w:rPr>
        <w:t>ot</w:t>
      </w:r>
      <w:proofErr w:type="spellEnd"/>
      <w:r w:rsidRPr="00A76C43">
        <w:rPr>
          <w:highlight w:val="cyan"/>
          <w:lang w:val="en-GB"/>
        </w:rPr>
        <w:t xml:space="preserve"> </w:t>
      </w:r>
      <w:r w:rsidR="00F76C75" w:rsidRPr="00A76C43">
        <w:rPr>
          <w:highlight w:val="cyan"/>
          <w:lang w:val="en-GB"/>
        </w:rPr>
        <w:t>feedback</w:t>
      </w:r>
      <w:r w:rsidRPr="00A76C43">
        <w:rPr>
          <w:highlight w:val="cyan"/>
          <w:lang w:val="en-GB"/>
        </w:rPr>
        <w:t xml:space="preserve">, </w:t>
      </w:r>
      <w:r w:rsidR="00F76C75" w:rsidRPr="00A76C43">
        <w:rPr>
          <w:highlight w:val="cyan"/>
          <w:lang w:val="en-GB"/>
        </w:rPr>
        <w:t>queries</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complaints</w:t>
      </w:r>
      <w:r w:rsidRPr="00A76C43">
        <w:rPr>
          <w:highlight w:val="cyan"/>
          <w:lang w:val="en-GB"/>
        </w:rPr>
        <w:t xml:space="preserve"> f</w:t>
      </w:r>
      <w:r w:rsidR="00F76C75">
        <w:rPr>
          <w:highlight w:val="cyan"/>
          <w:lang w:val="en-GB"/>
        </w:rPr>
        <w:t>r</w:t>
      </w:r>
      <w:r w:rsidRPr="00A76C43">
        <w:rPr>
          <w:highlight w:val="cyan"/>
          <w:lang w:val="en-GB"/>
        </w:rPr>
        <w:t>om i</w:t>
      </w:r>
      <w:r w:rsidR="00F76C75">
        <w:rPr>
          <w:highlight w:val="cyan"/>
          <w:lang w:val="en-GB"/>
        </w:rPr>
        <w:t>n</w:t>
      </w:r>
      <w:r w:rsidRPr="00A76C43">
        <w:rPr>
          <w:highlight w:val="cyan"/>
          <w:lang w:val="en-GB"/>
        </w:rPr>
        <w:t xml:space="preserve">terested </w:t>
      </w:r>
      <w:r w:rsidR="00F76C75" w:rsidRPr="00A76C43">
        <w:rPr>
          <w:highlight w:val="cyan"/>
          <w:lang w:val="en-GB"/>
        </w:rPr>
        <w:t>parties</w:t>
      </w:r>
      <w:r w:rsidRPr="00A76C43">
        <w:rPr>
          <w:highlight w:val="cyan"/>
          <w:lang w:val="en-GB"/>
        </w:rPr>
        <w:t>;</w:t>
      </w:r>
    </w:p>
    <w:p w14:paraId="5B0E007A" w14:textId="0BCC1534" w:rsidR="00A76C43" w:rsidRPr="00A76C43" w:rsidRDefault="00A76C43" w:rsidP="00A76C43">
      <w:pPr>
        <w:rPr>
          <w:highlight w:val="cyan"/>
          <w:lang w:val="en-GB"/>
        </w:rPr>
      </w:pPr>
      <w:r w:rsidRPr="00A76C43">
        <w:rPr>
          <w:highlight w:val="cyan"/>
          <w:lang w:val="en-GB"/>
        </w:rPr>
        <w:t xml:space="preserve">— operating </w:t>
      </w:r>
      <w:r w:rsidR="00F76C75" w:rsidRPr="00A76C43">
        <w:rPr>
          <w:highlight w:val="cyan"/>
          <w:lang w:val="en-GB"/>
        </w:rPr>
        <w:t>learner</w:t>
      </w:r>
      <w:r w:rsidRPr="00A76C43">
        <w:rPr>
          <w:highlight w:val="cyan"/>
          <w:lang w:val="en-GB"/>
        </w:rPr>
        <w:t xml:space="preserve"> </w:t>
      </w:r>
      <w:r w:rsidR="00F76C75" w:rsidRPr="00A76C43">
        <w:rPr>
          <w:highlight w:val="cyan"/>
          <w:lang w:val="en-GB"/>
        </w:rPr>
        <w:t>support</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orientation</w:t>
      </w:r>
      <w:r w:rsidRPr="00A76C43">
        <w:rPr>
          <w:highlight w:val="cyan"/>
          <w:lang w:val="en-GB"/>
        </w:rPr>
        <w:t xml:space="preserve"> </w:t>
      </w:r>
      <w:r w:rsidR="00F76C75" w:rsidRPr="00A76C43">
        <w:rPr>
          <w:highlight w:val="cyan"/>
          <w:lang w:val="en-GB"/>
        </w:rPr>
        <w:t>systems</w:t>
      </w:r>
      <w:r w:rsidRPr="00A76C43">
        <w:rPr>
          <w:highlight w:val="cyan"/>
          <w:lang w:val="en-GB"/>
        </w:rPr>
        <w:t>;</w:t>
      </w:r>
    </w:p>
    <w:p w14:paraId="4335368A" w14:textId="2CB4A48F" w:rsidR="00A76C43" w:rsidRPr="00A76C43" w:rsidRDefault="00A76C43" w:rsidP="00A76C43">
      <w:pPr>
        <w:rPr>
          <w:highlight w:val="cyan"/>
          <w:lang w:val="en-GB"/>
        </w:rPr>
      </w:pPr>
      <w:r w:rsidRPr="00A76C43">
        <w:rPr>
          <w:highlight w:val="cyan"/>
          <w:lang w:val="en-GB"/>
        </w:rPr>
        <w:t xml:space="preserve">— complaints </w:t>
      </w:r>
      <w:r w:rsidR="00F76C75" w:rsidRPr="00A76C43">
        <w:rPr>
          <w:highlight w:val="cyan"/>
          <w:lang w:val="en-GB"/>
        </w:rPr>
        <w:t>appeals</w:t>
      </w:r>
      <w:r w:rsidRPr="00A76C43">
        <w:rPr>
          <w:highlight w:val="cyan"/>
          <w:lang w:val="en-GB"/>
        </w:rPr>
        <w:t xml:space="preserve"> </w:t>
      </w:r>
      <w:r w:rsidR="00F76C75" w:rsidRPr="00A76C43">
        <w:rPr>
          <w:highlight w:val="cyan"/>
          <w:lang w:val="en-GB"/>
        </w:rPr>
        <w:t>and</w:t>
      </w:r>
      <w:r w:rsidRPr="00A76C43">
        <w:rPr>
          <w:highlight w:val="cyan"/>
          <w:lang w:val="en-GB"/>
        </w:rPr>
        <w:t xml:space="preserve"> a</w:t>
      </w:r>
      <w:r w:rsidR="00F76C75">
        <w:rPr>
          <w:highlight w:val="cyan"/>
          <w:lang w:val="en-GB"/>
        </w:rPr>
        <w:t>n</w:t>
      </w:r>
      <w:r w:rsidRPr="00A76C43">
        <w:rPr>
          <w:highlight w:val="cyan"/>
          <w:lang w:val="en-GB"/>
        </w:rPr>
        <w:t>ti-discrimination;</w:t>
      </w:r>
    </w:p>
    <w:p w14:paraId="6B7A2D63" w14:textId="64FB3B58" w:rsidR="00A76C43" w:rsidRPr="00A76C43" w:rsidRDefault="00A76C43" w:rsidP="00A76C43">
      <w:pPr>
        <w:rPr>
          <w:highlight w:val="cyan"/>
          <w:lang w:val="en-GB"/>
        </w:rPr>
      </w:pPr>
      <w:r w:rsidRPr="00A76C43">
        <w:rPr>
          <w:highlight w:val="cyan"/>
          <w:lang w:val="en-GB"/>
        </w:rPr>
        <w:lastRenderedPageBreak/>
        <w:t xml:space="preserve">— information </w:t>
      </w:r>
      <w:r w:rsidR="00F76C75" w:rsidRPr="00A76C43">
        <w:rPr>
          <w:highlight w:val="cyan"/>
          <w:lang w:val="en-GB"/>
        </w:rPr>
        <w:t>collection</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analysis</w:t>
      </w:r>
      <w:r w:rsidRPr="00A76C43">
        <w:rPr>
          <w:highlight w:val="cyan"/>
          <w:lang w:val="en-GB"/>
        </w:rPr>
        <w:t xml:space="preserve"> no:</w:t>
      </w:r>
    </w:p>
    <w:p w14:paraId="492C2653" w14:textId="77777777" w:rsidR="00A76C43" w:rsidRPr="00A76C43" w:rsidRDefault="00A76C43" w:rsidP="00A76C43">
      <w:pPr>
        <w:rPr>
          <w:highlight w:val="cyan"/>
          <w:lang w:val="en-GB"/>
        </w:rPr>
      </w:pPr>
      <w:r w:rsidRPr="00A76C43">
        <w:rPr>
          <w:highlight w:val="cyan"/>
          <w:lang w:val="en-GB"/>
        </w:rPr>
        <w:t>— learner demographics;</w:t>
      </w:r>
    </w:p>
    <w:p w14:paraId="3DC725A1" w14:textId="77777777" w:rsidR="00A76C43" w:rsidRPr="00A76C43" w:rsidRDefault="00A76C43" w:rsidP="00A76C43">
      <w:pPr>
        <w:rPr>
          <w:highlight w:val="cyan"/>
          <w:lang w:val="en-GB"/>
        </w:rPr>
      </w:pPr>
      <w:r w:rsidRPr="00A76C43">
        <w:rPr>
          <w:highlight w:val="cyan"/>
          <w:lang w:val="en-GB"/>
        </w:rPr>
        <w:t>— course participation, retention, completion;</w:t>
      </w:r>
    </w:p>
    <w:p w14:paraId="1BFB6569" w14:textId="085099E4" w:rsidR="00A76C43" w:rsidRPr="00A76C43" w:rsidRDefault="00A76C43" w:rsidP="00A76C43">
      <w:pPr>
        <w:rPr>
          <w:highlight w:val="cyan"/>
          <w:lang w:val="en-GB"/>
        </w:rPr>
      </w:pPr>
      <w:r w:rsidRPr="00A76C43">
        <w:rPr>
          <w:highlight w:val="cyan"/>
          <w:lang w:val="en-GB"/>
        </w:rPr>
        <w:t xml:space="preserve">— destination </w:t>
      </w:r>
      <w:r w:rsidR="00F76C75" w:rsidRPr="00A76C43">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after</w:t>
      </w:r>
      <w:r w:rsidRPr="00A76C43">
        <w:rPr>
          <w:highlight w:val="cyan"/>
          <w:lang w:val="en-GB"/>
        </w:rPr>
        <w:t xml:space="preserve"> </w:t>
      </w:r>
      <w:r w:rsidR="00F76C75" w:rsidRPr="00A76C43">
        <w:rPr>
          <w:highlight w:val="cyan"/>
          <w:lang w:val="en-GB"/>
        </w:rPr>
        <w:t>studies</w:t>
      </w:r>
      <w:r w:rsidRPr="00A76C43">
        <w:rPr>
          <w:highlight w:val="cyan"/>
          <w:lang w:val="en-GB"/>
        </w:rPr>
        <w:t>;</w:t>
      </w:r>
    </w:p>
    <w:p w14:paraId="2D0EA285" w14:textId="1D50A008" w:rsidR="00A76C43" w:rsidRDefault="00A76C43" w:rsidP="00A76C43">
      <w:pPr>
        <w:rPr>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0639B3B8" w14:textId="77777777" w:rsidR="00A76C43" w:rsidRPr="00A76C43" w:rsidRDefault="00A76C43" w:rsidP="00A76C43">
      <w:pPr>
        <w:rPr>
          <w:highlight w:val="cyan"/>
          <w:lang w:val="en-GB"/>
        </w:rPr>
      </w:pPr>
      <w:r w:rsidRPr="00A76C43">
        <w:rPr>
          <w:highlight w:val="cyan"/>
          <w:lang w:val="en-GB"/>
        </w:rPr>
        <w:t>— learner performance;</w:t>
      </w:r>
    </w:p>
    <w:p w14:paraId="6EB0533C" w14:textId="77777777" w:rsidR="00A76C43" w:rsidRPr="00A76C43" w:rsidRDefault="00A76C43" w:rsidP="00A76C43">
      <w:pPr>
        <w:rPr>
          <w:highlight w:val="cyan"/>
          <w:lang w:val="en-GB"/>
        </w:rPr>
      </w:pPr>
      <w:r w:rsidRPr="00A76C43">
        <w:rPr>
          <w:highlight w:val="cyan"/>
          <w:lang w:val="en-GB"/>
        </w:rPr>
        <w:t>— publication of course information.</w:t>
      </w:r>
    </w:p>
    <w:p w14:paraId="7D762A3E" w14:textId="77777777" w:rsidR="00A76C43" w:rsidRPr="00A76C43" w:rsidRDefault="00A76C43" w:rsidP="00A76C43">
      <w:pPr>
        <w:rPr>
          <w:highlight w:val="cyan"/>
          <w:lang w:val="en-GB"/>
        </w:rPr>
      </w:pPr>
      <w:r w:rsidRPr="00A76C43">
        <w:rPr>
          <w:highlight w:val="cyan"/>
          <w:lang w:val="en-GB"/>
        </w:rPr>
        <w:t>E.2 Measures</w:t>
      </w:r>
    </w:p>
    <w:p w14:paraId="393F79B2" w14:textId="0444B795" w:rsidR="00A76C43" w:rsidRPr="00A76C43" w:rsidRDefault="00A76C43" w:rsidP="00A76C43">
      <w:pPr>
        <w:rPr>
          <w:highlight w:val="cyan"/>
          <w:lang w:val="en-GB"/>
        </w:rPr>
      </w:pPr>
      <w:r w:rsidRPr="00A76C43">
        <w:rPr>
          <w:highlight w:val="cyan"/>
          <w:lang w:val="en-GB"/>
        </w:rPr>
        <w:t xml:space="preserve">Educational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Pr>
          <w:highlight w:val="cyan"/>
          <w:lang w:val="en-GB"/>
        </w:rPr>
        <w:t>im</w:t>
      </w:r>
      <w:r w:rsidRPr="00A76C43">
        <w:rPr>
          <w:highlight w:val="cyan"/>
          <w:lang w:val="en-GB"/>
        </w:rPr>
        <w:t xml:space="preserve">plement measures </w:t>
      </w:r>
      <w:r w:rsidR="00F76C75" w:rsidRPr="00A76C43">
        <w:rPr>
          <w:highlight w:val="cyan"/>
          <w:lang w:val="en-GB"/>
        </w:rPr>
        <w:t>for</w:t>
      </w:r>
      <w:r w:rsidRPr="00A76C43">
        <w:rPr>
          <w:highlight w:val="cyan"/>
          <w:lang w:val="en-GB"/>
        </w:rPr>
        <w:t>:</w:t>
      </w:r>
    </w:p>
    <w:p w14:paraId="532C6E2A" w14:textId="25FBF6B5" w:rsidR="00A76C43" w:rsidRPr="00A76C43" w:rsidRDefault="00A76C43" w:rsidP="00A76C43">
      <w:pPr>
        <w:rPr>
          <w:highlight w:val="cyan"/>
          <w:lang w:val="en-GB"/>
        </w:rPr>
      </w:pPr>
      <w:r w:rsidRPr="00A76C43">
        <w:rPr>
          <w:highlight w:val="cyan"/>
          <w:lang w:val="en-GB"/>
        </w:rPr>
        <w:t xml:space="preserve">— dropout </w:t>
      </w:r>
      <w:r w:rsidR="00F76C75">
        <w:rPr>
          <w:highlight w:val="cyan"/>
          <w:lang w:val="en-GB"/>
        </w:rPr>
        <w:t>ra</w:t>
      </w:r>
      <w:r w:rsidR="00F76C75" w:rsidRPr="00A76C43">
        <w:rPr>
          <w:highlight w:val="cyan"/>
          <w:lang w:val="en-GB"/>
        </w:rPr>
        <w:t>te</w:t>
      </w:r>
      <w:r w:rsidRPr="00A76C43">
        <w:rPr>
          <w:highlight w:val="cyan"/>
          <w:lang w:val="en-GB"/>
        </w:rPr>
        <w:t>;</w:t>
      </w:r>
    </w:p>
    <w:p w14:paraId="6A8B2C8E" w14:textId="7EFA6BFB" w:rsidR="00A76C43" w:rsidRPr="00A76C43" w:rsidRDefault="00A76C43" w:rsidP="00A76C43">
      <w:pPr>
        <w:rPr>
          <w:highlight w:val="cyan"/>
          <w:lang w:val="en-GB"/>
        </w:rPr>
      </w:pPr>
      <w:r w:rsidRPr="00A76C43">
        <w:rPr>
          <w:highlight w:val="cyan"/>
          <w:lang w:val="en-GB"/>
        </w:rPr>
        <w:t xml:space="preserve">— literacy </w:t>
      </w:r>
      <w:r w:rsidR="00F76C75" w:rsidRPr="00A76C43">
        <w:rPr>
          <w:highlight w:val="cyan"/>
          <w:lang w:val="en-GB"/>
        </w:rPr>
        <w:t>rate</w:t>
      </w:r>
      <w:r w:rsidRPr="00A76C43">
        <w:rPr>
          <w:highlight w:val="cyan"/>
          <w:lang w:val="en-GB"/>
        </w:rPr>
        <w:t>;</w:t>
      </w:r>
    </w:p>
    <w:p w14:paraId="7839219E" w14:textId="463FB45A" w:rsidR="00A76C43" w:rsidRPr="00A76C43" w:rsidRDefault="00A76C43" w:rsidP="00A76C43">
      <w:pPr>
        <w:rPr>
          <w:highlight w:val="cyan"/>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42CBA907" w14:textId="3FA0CBC3" w:rsidR="00A76C43" w:rsidRPr="00A76C43" w:rsidRDefault="00A76C43" w:rsidP="00A76C43">
      <w:pPr>
        <w:rPr>
          <w:highlight w:val="cyan"/>
          <w:lang w:val="en-GB"/>
        </w:rPr>
      </w:pPr>
      <w:r w:rsidRPr="00A76C43">
        <w:rPr>
          <w:highlight w:val="cyan"/>
          <w:lang w:val="en-GB"/>
        </w:rPr>
        <w:t xml:space="preserve">— attendance </w:t>
      </w:r>
      <w:proofErr w:type="spellStart"/>
      <w:r w:rsidRPr="00A76C43">
        <w:rPr>
          <w:highlight w:val="cyan"/>
          <w:lang w:val="en-GB"/>
        </w:rPr>
        <w:t>nad</w:t>
      </w:r>
      <w:proofErr w:type="spellEnd"/>
      <w:r w:rsidRPr="00A76C43">
        <w:rPr>
          <w:highlight w:val="cyan"/>
          <w:lang w:val="en-GB"/>
        </w:rPr>
        <w:t xml:space="preserve">/or </w:t>
      </w:r>
      <w:r w:rsidR="00F76C75" w:rsidRPr="00A76C43">
        <w:rPr>
          <w:highlight w:val="cyan"/>
          <w:lang w:val="en-GB"/>
        </w:rPr>
        <w:t>engagement</w:t>
      </w:r>
      <w:r w:rsidRPr="00A76C43">
        <w:rPr>
          <w:highlight w:val="cyan"/>
          <w:lang w:val="en-GB"/>
        </w:rPr>
        <w:t xml:space="preserve"> </w:t>
      </w:r>
      <w:r w:rsidR="00F76C75" w:rsidRPr="00A76C43">
        <w:rPr>
          <w:highlight w:val="cyan"/>
          <w:lang w:val="en-GB"/>
        </w:rPr>
        <w:t>rate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learners’</w:t>
      </w:r>
      <w:r w:rsidRPr="00A76C43">
        <w:rPr>
          <w:highlight w:val="cyan"/>
          <w:lang w:val="en-GB"/>
        </w:rPr>
        <w:t>;</w:t>
      </w:r>
    </w:p>
    <w:p w14:paraId="1A204A7C" w14:textId="053A26E1" w:rsidR="00A76C43" w:rsidRPr="00A76C43" w:rsidRDefault="00A76C43" w:rsidP="00A76C43">
      <w:pPr>
        <w:rPr>
          <w:highlight w:val="cyan"/>
          <w:lang w:val="en-GB"/>
        </w:rPr>
      </w:pPr>
      <w:r w:rsidRPr="00A76C43">
        <w:rPr>
          <w:highlight w:val="cyan"/>
          <w:lang w:val="en-GB"/>
        </w:rPr>
        <w:t xml:space="preserve">— satisfaction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other</w:t>
      </w:r>
      <w:r w:rsidRPr="00A76C43">
        <w:rPr>
          <w:highlight w:val="cyan"/>
          <w:lang w:val="en-GB"/>
        </w:rPr>
        <w:t xml:space="preserve"> </w:t>
      </w:r>
      <w:r w:rsidR="00F76C75" w:rsidRPr="00A76C43">
        <w:rPr>
          <w:highlight w:val="cyan"/>
          <w:lang w:val="en-GB"/>
        </w:rPr>
        <w:t>beneficiaries</w:t>
      </w:r>
      <w:r w:rsidRPr="00A76C43">
        <w:rPr>
          <w:highlight w:val="cyan"/>
          <w:lang w:val="en-GB"/>
        </w:rPr>
        <w:t>;</w:t>
      </w:r>
    </w:p>
    <w:p w14:paraId="63D641D3" w14:textId="4F9DA181" w:rsidR="00A76C43" w:rsidRPr="00A76C43" w:rsidRDefault="00A76C43" w:rsidP="00A76C43">
      <w:pPr>
        <w:rPr>
          <w:highlight w:val="cyan"/>
          <w:lang w:val="en-GB"/>
        </w:rPr>
      </w:pPr>
      <w:r w:rsidRPr="00A76C43">
        <w:rPr>
          <w:highlight w:val="cyan"/>
          <w:lang w:val="en-GB"/>
        </w:rPr>
        <w:t xml:space="preserve">— graduation </w:t>
      </w:r>
      <w:r w:rsidR="00F76C75" w:rsidRPr="00A76C43">
        <w:rPr>
          <w:highlight w:val="cyan"/>
          <w:lang w:val="en-GB"/>
        </w:rPr>
        <w:t>rate</w:t>
      </w:r>
      <w:r w:rsidRPr="00A76C43">
        <w:rPr>
          <w:highlight w:val="cyan"/>
          <w:lang w:val="en-GB"/>
        </w:rPr>
        <w:t xml:space="preserve"> </w:t>
      </w:r>
      <w:r w:rsidR="00F76C75">
        <w:rPr>
          <w:highlight w:val="cyan"/>
          <w:lang w:val="en-GB"/>
        </w:rPr>
        <w:t>(</w:t>
      </w:r>
      <w:r w:rsidRPr="00A76C43">
        <w:rPr>
          <w:highlight w:val="cyan"/>
          <w:lang w:val="en-GB"/>
        </w:rPr>
        <w:t xml:space="preserve">as </w:t>
      </w:r>
      <w:r w:rsidR="00F76C75" w:rsidRPr="00A76C43">
        <w:rPr>
          <w:highlight w:val="cyan"/>
          <w:lang w:val="en-GB"/>
        </w:rPr>
        <w:t>percentage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original</w:t>
      </w:r>
      <w:r w:rsidRPr="00A76C43">
        <w:rPr>
          <w:highlight w:val="cyan"/>
          <w:lang w:val="en-GB"/>
        </w:rPr>
        <w:t xml:space="preserve"> </w:t>
      </w:r>
      <w:r w:rsidR="00F76C75" w:rsidRPr="00A76C43">
        <w:rPr>
          <w:highlight w:val="cyan"/>
          <w:lang w:val="en-GB"/>
        </w:rPr>
        <w:t>admissions</w:t>
      </w:r>
      <w:r w:rsidRPr="00A76C43">
        <w:rPr>
          <w:highlight w:val="cyan"/>
          <w:lang w:val="en-GB"/>
        </w:rPr>
        <w:t>);</w:t>
      </w:r>
    </w:p>
    <w:p w14:paraId="2DA82022" w14:textId="1DB75F35" w:rsidR="00A76C43" w:rsidRPr="00A76C43" w:rsidRDefault="00A76C43" w:rsidP="00A76C43">
      <w:pPr>
        <w:rPr>
          <w:highlight w:val="cyan"/>
          <w:lang w:val="en-GB"/>
        </w:rPr>
      </w:pPr>
      <w:r w:rsidRPr="00A76C43">
        <w:rPr>
          <w:highlight w:val="cyan"/>
          <w:lang w:val="en-GB"/>
        </w:rPr>
        <w:t xml:space="preserve">— length </w:t>
      </w:r>
      <w:proofErr w:type="spellStart"/>
      <w:r w:rsidRPr="00A76C43">
        <w:rPr>
          <w:highlight w:val="cyan"/>
          <w:lang w:val="en-GB"/>
        </w:rPr>
        <w:t>fo</w:t>
      </w:r>
      <w:proofErr w:type="spellEnd"/>
      <w:r w:rsidRPr="00A76C43">
        <w:rPr>
          <w:highlight w:val="cyan"/>
          <w:lang w:val="en-GB"/>
        </w:rPr>
        <w:t xml:space="preserve"> </w:t>
      </w:r>
      <w:r w:rsidR="00706404" w:rsidRPr="00A76C43">
        <w:rPr>
          <w:highlight w:val="cyan"/>
          <w:lang w:val="en-GB"/>
        </w:rPr>
        <w:t>time</w:t>
      </w:r>
      <w:r w:rsidRPr="00A76C43">
        <w:rPr>
          <w:highlight w:val="cyan"/>
          <w:lang w:val="en-GB"/>
        </w:rPr>
        <w:t xml:space="preserve"> </w:t>
      </w:r>
      <w:r w:rsidR="00706404" w:rsidRPr="00A76C43">
        <w:rPr>
          <w:highlight w:val="cyan"/>
          <w:lang w:val="en-GB"/>
        </w:rPr>
        <w:t>for</w:t>
      </w:r>
      <w:r w:rsidRPr="00A76C43">
        <w:rPr>
          <w:highlight w:val="cyan"/>
          <w:lang w:val="en-GB"/>
        </w:rPr>
        <w:t xml:space="preserve"> </w:t>
      </w:r>
      <w:r w:rsidR="00706404" w:rsidRPr="00A76C43">
        <w:rPr>
          <w:highlight w:val="cyan"/>
          <w:lang w:val="en-GB"/>
        </w:rPr>
        <w:t>completion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programme</w:t>
      </w:r>
      <w:r w:rsidRPr="00A76C43">
        <w:rPr>
          <w:highlight w:val="cyan"/>
          <w:lang w:val="en-GB"/>
        </w:rPr>
        <w:t>;</w:t>
      </w:r>
    </w:p>
    <w:p w14:paraId="25E58215" w14:textId="07619043" w:rsidR="00A76C43" w:rsidRPr="00A76C43" w:rsidRDefault="00A76C43" w:rsidP="00A76C43">
      <w:pPr>
        <w:rPr>
          <w:highlight w:val="cyan"/>
          <w:lang w:val="en-GB"/>
        </w:rPr>
      </w:pPr>
      <w:r w:rsidRPr="00A76C43">
        <w:rPr>
          <w:highlight w:val="cyan"/>
          <w:lang w:val="en-GB"/>
        </w:rPr>
        <w:t xml:space="preserve">— job </w:t>
      </w:r>
      <w:r w:rsidR="00706404" w:rsidRPr="00A76C43">
        <w:rPr>
          <w:highlight w:val="cyan"/>
          <w:lang w:val="en-GB"/>
        </w:rPr>
        <w:t>placement</w:t>
      </w:r>
      <w:r w:rsidRPr="00A76C43">
        <w:rPr>
          <w:highlight w:val="cyan"/>
          <w:lang w:val="en-GB"/>
        </w:rPr>
        <w:t xml:space="preserve"> </w:t>
      </w:r>
      <w:r w:rsidR="00706404" w:rsidRPr="00A76C43">
        <w:rPr>
          <w:highlight w:val="cyan"/>
          <w:lang w:val="en-GB"/>
        </w:rPr>
        <w:t>rate</w:t>
      </w:r>
      <w:r w:rsidRPr="00A76C43">
        <w:rPr>
          <w:highlight w:val="cyan"/>
          <w:lang w:val="en-GB"/>
        </w:rPr>
        <w:t xml:space="preserve"> at </w:t>
      </w:r>
      <w:r w:rsidR="00706404" w:rsidRPr="00A76C43">
        <w:rPr>
          <w:highlight w:val="cyan"/>
          <w:lang w:val="en-GB"/>
        </w:rPr>
        <w:t>specified</w:t>
      </w:r>
      <w:r w:rsidRPr="00A76C43">
        <w:rPr>
          <w:highlight w:val="cyan"/>
          <w:lang w:val="en-GB"/>
        </w:rPr>
        <w:t xml:space="preserve"> </w:t>
      </w:r>
      <w:r w:rsidR="00706404" w:rsidRPr="00A76C43">
        <w:rPr>
          <w:highlight w:val="cyan"/>
          <w:lang w:val="en-GB"/>
        </w:rPr>
        <w:t>intervals</w:t>
      </w:r>
      <w:r w:rsidRPr="00A76C43">
        <w:rPr>
          <w:highlight w:val="cyan"/>
          <w:lang w:val="en-GB"/>
        </w:rPr>
        <w:t xml:space="preserve"> </w:t>
      </w:r>
      <w:r w:rsidR="00706404" w:rsidRPr="00A76C43">
        <w:rPr>
          <w:highlight w:val="cyan"/>
          <w:lang w:val="en-GB"/>
        </w:rPr>
        <w:t>after</w:t>
      </w:r>
      <w:r w:rsidRPr="00A76C43">
        <w:rPr>
          <w:highlight w:val="cyan"/>
          <w:lang w:val="en-GB"/>
        </w:rPr>
        <w:t xml:space="preserve"> </w:t>
      </w:r>
      <w:r w:rsidR="00706404" w:rsidRPr="00A76C43">
        <w:rPr>
          <w:highlight w:val="cyan"/>
          <w:lang w:val="en-GB"/>
        </w:rPr>
        <w:t>graduations</w:t>
      </w:r>
      <w:r w:rsidRPr="00A76C43">
        <w:rPr>
          <w:highlight w:val="cyan"/>
          <w:lang w:val="en-GB"/>
        </w:rPr>
        <w:t>;</w:t>
      </w:r>
    </w:p>
    <w:p w14:paraId="70BC2F46" w14:textId="1E01DA95"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level</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qualification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E6E93DA" w14:textId="628A4FEA" w:rsidR="00A76C43" w:rsidRPr="00A76C43" w:rsidRDefault="00A76C43" w:rsidP="00A76C43">
      <w:pPr>
        <w:rPr>
          <w:highlight w:val="cyan"/>
          <w:lang w:val="en-GB"/>
        </w:rPr>
      </w:pPr>
      <w:r w:rsidRPr="00A76C43">
        <w:rPr>
          <w:highlight w:val="cyan"/>
          <w:lang w:val="en-GB"/>
        </w:rPr>
        <w:t xml:space="preserve">— publication </w:t>
      </w:r>
      <w:r w:rsidR="00706404" w:rsidRPr="00A76C43">
        <w:rPr>
          <w:highlight w:val="cyan"/>
          <w:lang w:val="en-GB"/>
        </w:rPr>
        <w:t>and</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output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32B031C" w14:textId="7E0E824B"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hours</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continuing</w:t>
      </w:r>
      <w:r w:rsidRPr="00A76C43">
        <w:rPr>
          <w:highlight w:val="cyan"/>
          <w:lang w:val="en-GB"/>
        </w:rPr>
        <w:t xml:space="preserve"> </w:t>
      </w:r>
      <w:r w:rsidR="00706404" w:rsidRPr="00A76C43">
        <w:rPr>
          <w:highlight w:val="cyan"/>
          <w:lang w:val="en-GB"/>
        </w:rPr>
        <w:t>professional</w:t>
      </w:r>
      <w:r w:rsidRPr="00A76C43">
        <w:rPr>
          <w:highlight w:val="cyan"/>
          <w:lang w:val="en-GB"/>
        </w:rPr>
        <w:t xml:space="preserve"> </w:t>
      </w:r>
      <w:r w:rsidR="00706404" w:rsidRPr="00A76C43">
        <w:rPr>
          <w:highlight w:val="cyan"/>
          <w:lang w:val="en-GB"/>
        </w:rPr>
        <w:t>development</w:t>
      </w:r>
      <w:r w:rsidRPr="00A76C43">
        <w:rPr>
          <w:highlight w:val="cyan"/>
          <w:lang w:val="en-GB"/>
        </w:rPr>
        <w:t>;</w:t>
      </w:r>
    </w:p>
    <w:p w14:paraId="54233F2F" w14:textId="7429B89D" w:rsidR="00A76C43" w:rsidRPr="00A76C43" w:rsidRDefault="00A76C43" w:rsidP="00A76C43">
      <w:pPr>
        <w:rPr>
          <w:highlight w:val="cyan"/>
          <w:lang w:val="en-GB"/>
        </w:rPr>
      </w:pPr>
      <w:r w:rsidRPr="00A76C43">
        <w:rPr>
          <w:highlight w:val="cyan"/>
          <w:lang w:val="en-GB"/>
        </w:rPr>
        <w:t xml:space="preserve">— percentage </w:t>
      </w:r>
      <w:r w:rsidR="00706404" w:rsidRPr="00A76C43">
        <w:rPr>
          <w:highlight w:val="cyan"/>
          <w:lang w:val="en-GB"/>
        </w:rPr>
        <w:t>of</w:t>
      </w:r>
      <w:r w:rsidRPr="00A76C43">
        <w:rPr>
          <w:highlight w:val="cyan"/>
          <w:lang w:val="en-GB"/>
        </w:rPr>
        <w:t xml:space="preserve"> </w:t>
      </w:r>
      <w:r w:rsidR="00706404" w:rsidRPr="00A76C43">
        <w:rPr>
          <w:highlight w:val="cyan"/>
          <w:lang w:val="en-GB"/>
        </w:rPr>
        <w:t>accredited</w:t>
      </w:r>
      <w:r w:rsidRPr="00A76C43">
        <w:rPr>
          <w:highlight w:val="cyan"/>
          <w:lang w:val="en-GB"/>
        </w:rPr>
        <w:t xml:space="preserve"> </w:t>
      </w:r>
      <w:r w:rsidR="00706404" w:rsidRPr="00A76C43">
        <w:rPr>
          <w:highlight w:val="cyan"/>
          <w:lang w:val="en-GB"/>
        </w:rPr>
        <w:t>programmes</w:t>
      </w:r>
      <w:r w:rsidRPr="00A76C43">
        <w:rPr>
          <w:highlight w:val="cyan"/>
          <w:lang w:val="en-GB"/>
        </w:rPr>
        <w:t>;</w:t>
      </w:r>
    </w:p>
    <w:p w14:paraId="673BCB35" w14:textId="1B9D87DC"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complaints</w:t>
      </w:r>
      <w:r w:rsidRPr="00A76C43">
        <w:rPr>
          <w:highlight w:val="cyan"/>
          <w:lang w:val="en-GB"/>
        </w:rPr>
        <w:t>;</w:t>
      </w:r>
    </w:p>
    <w:p w14:paraId="7BEFA7FC" w14:textId="3A4BF876" w:rsidR="00A76C43" w:rsidRPr="00A76C43" w:rsidRDefault="00A76C43" w:rsidP="00A76C43">
      <w:pPr>
        <w:rPr>
          <w:highlight w:val="cyan"/>
          <w:lang w:val="en-GB"/>
        </w:rPr>
      </w:pPr>
      <w:r w:rsidRPr="00A76C43">
        <w:rPr>
          <w:highlight w:val="cyan"/>
          <w:lang w:val="en-GB"/>
        </w:rPr>
        <w:t xml:space="preserve">— assessment </w:t>
      </w:r>
      <w:r w:rsidR="00706404" w:rsidRPr="00A76C43">
        <w:rPr>
          <w:highlight w:val="cyan"/>
          <w:lang w:val="en-GB"/>
        </w:rPr>
        <w:t>pass</w:t>
      </w:r>
      <w:r w:rsidRPr="00A76C43">
        <w:rPr>
          <w:highlight w:val="cyan"/>
          <w:lang w:val="en-GB"/>
        </w:rPr>
        <w:t xml:space="preserve"> </w:t>
      </w:r>
      <w:r w:rsidR="00706404" w:rsidRPr="00A76C43">
        <w:rPr>
          <w:highlight w:val="cyan"/>
          <w:lang w:val="en-GB"/>
        </w:rPr>
        <w:t>rate</w:t>
      </w:r>
      <w:r w:rsidRPr="00A76C43">
        <w:rPr>
          <w:highlight w:val="cyan"/>
          <w:lang w:val="en-GB"/>
        </w:rPr>
        <w:t>;</w:t>
      </w:r>
    </w:p>
    <w:p w14:paraId="340C78CA" w14:textId="742768C5" w:rsidR="00A76C43" w:rsidRPr="00A76C43" w:rsidRDefault="00A76C43" w:rsidP="00A76C43">
      <w:pPr>
        <w:rPr>
          <w:highlight w:val="cyan"/>
          <w:lang w:val="en-GB"/>
        </w:rPr>
      </w:pPr>
      <w:r w:rsidRPr="00A76C43">
        <w:rPr>
          <w:highlight w:val="cyan"/>
          <w:lang w:val="en-GB"/>
        </w:rPr>
        <w:t xml:space="preserve">— ratio </w:t>
      </w:r>
      <w:r w:rsidR="00706404" w:rsidRPr="00A76C43">
        <w:rPr>
          <w:highlight w:val="cyan"/>
          <w:lang w:val="en-GB"/>
        </w:rPr>
        <w:t>of</w:t>
      </w:r>
      <w:r w:rsidRPr="00A76C43">
        <w:rPr>
          <w:highlight w:val="cyan"/>
          <w:lang w:val="en-GB"/>
        </w:rPr>
        <w:t xml:space="preserve"> </w:t>
      </w:r>
      <w:r w:rsidR="00706404" w:rsidRPr="00A76C43">
        <w:rPr>
          <w:highlight w:val="cyan"/>
          <w:lang w:val="en-GB"/>
        </w:rPr>
        <w:t>administrative</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teaching</w:t>
      </w:r>
      <w:r w:rsidRPr="00A76C43">
        <w:rPr>
          <w:highlight w:val="cyan"/>
          <w:lang w:val="en-GB"/>
        </w:rPr>
        <w:t xml:space="preserve"> </w:t>
      </w:r>
      <w:r w:rsidR="00706404" w:rsidRPr="00A76C43">
        <w:rPr>
          <w:highlight w:val="cyan"/>
          <w:lang w:val="en-GB"/>
        </w:rPr>
        <w:t>staff</w:t>
      </w:r>
      <w:r w:rsidRPr="00A76C43">
        <w:rPr>
          <w:highlight w:val="cyan"/>
          <w:lang w:val="en-GB"/>
        </w:rPr>
        <w:t>;</w:t>
      </w:r>
    </w:p>
    <w:p w14:paraId="5D82BC2A" w14:textId="4FDF7A0D"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inward</w:t>
      </w:r>
      <w:r w:rsidRPr="00A76C43">
        <w:rPr>
          <w:highlight w:val="cyan"/>
          <w:lang w:val="en-GB"/>
        </w:rPr>
        <w:t xml:space="preserve"> </w:t>
      </w:r>
      <w:r w:rsidR="00706404" w:rsidRPr="00A76C43">
        <w:rPr>
          <w:highlight w:val="cyan"/>
          <w:lang w:val="en-GB"/>
        </w:rPr>
        <w:t>investment</w:t>
      </w:r>
      <w:r w:rsidRPr="00A76C43">
        <w:rPr>
          <w:highlight w:val="cyan"/>
          <w:lang w:val="en-GB"/>
        </w:rPr>
        <w:t xml:space="preserve"> </w:t>
      </w:r>
      <w:r w:rsidR="00706404">
        <w:rPr>
          <w:highlight w:val="cyan"/>
          <w:lang w:val="en-GB"/>
        </w:rPr>
        <w:t>(</w:t>
      </w:r>
      <w:r w:rsidRPr="00A76C43">
        <w:rPr>
          <w:highlight w:val="cyan"/>
          <w:lang w:val="en-GB"/>
        </w:rPr>
        <w:t>by s</w:t>
      </w:r>
      <w:r w:rsidR="00706404">
        <w:rPr>
          <w:highlight w:val="cyan"/>
          <w:lang w:val="en-GB"/>
        </w:rPr>
        <w:t>o</w:t>
      </w:r>
      <w:r w:rsidRPr="00A76C43">
        <w:rPr>
          <w:highlight w:val="cyan"/>
          <w:lang w:val="en-GB"/>
        </w:rPr>
        <w:t>urce);</w:t>
      </w:r>
    </w:p>
    <w:p w14:paraId="7B798ED7" w14:textId="56E3F2E4" w:rsidR="00A76C43" w:rsidRPr="00A76C43" w:rsidRDefault="00A76C43" w:rsidP="00A76C43">
      <w:pPr>
        <w:rPr>
          <w:highlight w:val="cyan"/>
          <w:lang w:val="en-GB"/>
        </w:rPr>
      </w:pPr>
      <w:r w:rsidRPr="00A76C43">
        <w:rPr>
          <w:highlight w:val="cyan"/>
          <w:lang w:val="en-GB"/>
        </w:rPr>
        <w:t xml:space="preserve">— degree </w:t>
      </w:r>
      <w:r w:rsidR="00706404" w:rsidRPr="00A76C43">
        <w:rPr>
          <w:highlight w:val="cyan"/>
          <w:lang w:val="en-GB"/>
        </w:rPr>
        <w:t>of</w:t>
      </w:r>
      <w:r w:rsidRPr="00A76C43">
        <w:rPr>
          <w:highlight w:val="cyan"/>
          <w:lang w:val="en-GB"/>
        </w:rPr>
        <w:t xml:space="preserve"> </w:t>
      </w:r>
      <w:r w:rsidR="00706404" w:rsidRPr="00A76C43">
        <w:rPr>
          <w:highlight w:val="cyan"/>
          <w:lang w:val="en-GB"/>
        </w:rPr>
        <w:t>achievement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learning</w:t>
      </w:r>
      <w:r w:rsidRPr="00A76C43">
        <w:rPr>
          <w:highlight w:val="cyan"/>
          <w:lang w:val="en-GB"/>
        </w:rPr>
        <w:t xml:space="preserve"> </w:t>
      </w:r>
      <w:r w:rsidR="00706404" w:rsidRPr="00A76C43">
        <w:rPr>
          <w:highlight w:val="cyan"/>
          <w:lang w:val="en-GB"/>
        </w:rPr>
        <w:t>outcomes</w:t>
      </w:r>
      <w:r w:rsidRPr="00A76C43">
        <w:rPr>
          <w:highlight w:val="cyan"/>
          <w:lang w:val="en-GB"/>
        </w:rPr>
        <w:t>.</w:t>
      </w:r>
    </w:p>
    <w:p w14:paraId="0169CA6A" w14:textId="77777777" w:rsidR="00A76C43" w:rsidRPr="00A76C43" w:rsidRDefault="00A76C43" w:rsidP="00A76C43">
      <w:pPr>
        <w:rPr>
          <w:highlight w:val="cyan"/>
          <w:lang w:val="en-GB"/>
        </w:rPr>
      </w:pPr>
      <w:r w:rsidRPr="00A76C43">
        <w:rPr>
          <w:highlight w:val="cyan"/>
          <w:lang w:val="en-GB"/>
        </w:rPr>
        <w:t>E.3 Tools</w:t>
      </w:r>
    </w:p>
    <w:p w14:paraId="5287052C" w14:textId="1FE509FB" w:rsidR="00A76C43" w:rsidRPr="00A76C43" w:rsidRDefault="00A76C43" w:rsidP="00A76C43">
      <w:pPr>
        <w:rPr>
          <w:highlight w:val="cyan"/>
          <w:lang w:val="en-GB"/>
        </w:rPr>
      </w:pPr>
      <w:r w:rsidRPr="00A76C43">
        <w:rPr>
          <w:highlight w:val="cyan"/>
          <w:lang w:val="en-GB"/>
        </w:rPr>
        <w:t xml:space="preserve">Tools </w:t>
      </w:r>
      <w:r w:rsidR="00706404" w:rsidRPr="00A76C43">
        <w:rPr>
          <w:highlight w:val="cyan"/>
          <w:lang w:val="en-GB"/>
        </w:rPr>
        <w:t>for</w:t>
      </w:r>
      <w:r w:rsidRPr="00A76C43">
        <w:rPr>
          <w:highlight w:val="cyan"/>
          <w:lang w:val="en-GB"/>
        </w:rPr>
        <w:t xml:space="preserve"> </w:t>
      </w:r>
      <w:r w:rsidR="00706404" w:rsidRPr="00A76C43">
        <w:rPr>
          <w:highlight w:val="cyan"/>
          <w:lang w:val="en-GB"/>
        </w:rPr>
        <w:t>evaluation</w:t>
      </w:r>
      <w:r w:rsidRPr="00A76C43">
        <w:rPr>
          <w:highlight w:val="cyan"/>
          <w:lang w:val="en-GB"/>
        </w:rPr>
        <w:t xml:space="preserve"> </w:t>
      </w:r>
      <w:r w:rsidR="00706404" w:rsidRPr="00A76C43">
        <w:rPr>
          <w:highlight w:val="cyan"/>
          <w:lang w:val="en-GB"/>
        </w:rPr>
        <w:t>in</w:t>
      </w:r>
      <w:r w:rsidRPr="00A76C43">
        <w:rPr>
          <w:highlight w:val="cyan"/>
          <w:lang w:val="en-GB"/>
        </w:rPr>
        <w:t xml:space="preserve"> </w:t>
      </w:r>
      <w:r w:rsidR="00706404" w:rsidRPr="00A76C43">
        <w:rPr>
          <w:highlight w:val="cyan"/>
          <w:lang w:val="en-GB"/>
        </w:rPr>
        <w:t>educational</w:t>
      </w:r>
      <w:r w:rsidRPr="00A76C43">
        <w:rPr>
          <w:highlight w:val="cyan"/>
          <w:lang w:val="en-GB"/>
        </w:rPr>
        <w:t xml:space="preserve"> </w:t>
      </w:r>
      <w:r w:rsidR="00706404" w:rsidRPr="00A76C43">
        <w:rPr>
          <w:highlight w:val="cyan"/>
          <w:lang w:val="en-GB"/>
        </w:rPr>
        <w:t>organizations</w:t>
      </w:r>
      <w:r w:rsidRPr="00A76C43">
        <w:rPr>
          <w:highlight w:val="cyan"/>
          <w:lang w:val="en-GB"/>
        </w:rPr>
        <w:t xml:space="preserve"> </w:t>
      </w:r>
      <w:r w:rsidR="00706404" w:rsidRPr="00A76C43">
        <w:rPr>
          <w:highlight w:val="cyan"/>
          <w:lang w:val="en-GB"/>
        </w:rPr>
        <w:t>can</w:t>
      </w:r>
      <w:r w:rsidRPr="00A76C43">
        <w:rPr>
          <w:highlight w:val="cyan"/>
          <w:lang w:val="en-GB"/>
        </w:rPr>
        <w:t xml:space="preserve"> </w:t>
      </w:r>
      <w:r w:rsidR="00706404" w:rsidRPr="00A76C43">
        <w:rPr>
          <w:highlight w:val="cyan"/>
          <w:lang w:val="en-GB"/>
        </w:rPr>
        <w:t>include</w:t>
      </w:r>
      <w:r w:rsidRPr="00A76C43">
        <w:rPr>
          <w:highlight w:val="cyan"/>
          <w:lang w:val="en-GB"/>
        </w:rPr>
        <w:t>:</w:t>
      </w:r>
    </w:p>
    <w:p w14:paraId="20DE3976" w14:textId="50166B6D" w:rsidR="00A76C43" w:rsidRPr="00A76C43" w:rsidRDefault="00A76C43" w:rsidP="00A76C43">
      <w:pPr>
        <w:rPr>
          <w:highlight w:val="cyan"/>
          <w:lang w:val="en-GB"/>
        </w:rPr>
      </w:pPr>
      <w:r w:rsidRPr="00A76C43">
        <w:rPr>
          <w:highlight w:val="cyan"/>
          <w:lang w:val="en-GB"/>
        </w:rPr>
        <w:t xml:space="preserve">— cost </w:t>
      </w:r>
      <w:r w:rsidR="00706404" w:rsidRPr="00A76C43">
        <w:rPr>
          <w:highlight w:val="cyan"/>
          <w:lang w:val="en-GB"/>
        </w:rPr>
        <w:t>analysis</w:t>
      </w:r>
      <w:r w:rsidRPr="00A76C43">
        <w:rPr>
          <w:highlight w:val="cyan"/>
          <w:lang w:val="en-GB"/>
        </w:rPr>
        <w:t>;</w:t>
      </w:r>
    </w:p>
    <w:p w14:paraId="084F25F5" w14:textId="0C7BB9AD" w:rsidR="00A76C43" w:rsidRPr="00A76C43" w:rsidRDefault="00A76C43" w:rsidP="00A76C43">
      <w:pPr>
        <w:rPr>
          <w:highlight w:val="cyan"/>
          <w:lang w:val="en-GB"/>
        </w:rPr>
      </w:pPr>
      <w:r w:rsidRPr="00A76C43">
        <w:rPr>
          <w:highlight w:val="cyan"/>
          <w:lang w:val="en-GB"/>
        </w:rPr>
        <w:t xml:space="preserve">— satisfaction </w:t>
      </w:r>
      <w:r w:rsidR="00706404" w:rsidRPr="00A76C43">
        <w:rPr>
          <w:highlight w:val="cyan"/>
          <w:lang w:val="en-GB"/>
        </w:rPr>
        <w:t>surveys</w:t>
      </w:r>
      <w:r w:rsidRPr="00A76C43">
        <w:rPr>
          <w:highlight w:val="cyan"/>
          <w:lang w:val="en-GB"/>
        </w:rPr>
        <w:t>;</w:t>
      </w:r>
    </w:p>
    <w:p w14:paraId="5F6FE36C" w14:textId="77777777" w:rsidR="00A76C43" w:rsidRPr="00A76C43" w:rsidRDefault="00A76C43" w:rsidP="00A76C43">
      <w:pPr>
        <w:rPr>
          <w:highlight w:val="cyan"/>
          <w:lang w:val="en-GB"/>
        </w:rPr>
      </w:pPr>
      <w:r w:rsidRPr="00A76C43">
        <w:rPr>
          <w:highlight w:val="cyan"/>
          <w:lang w:val="en-GB"/>
        </w:rPr>
        <w:lastRenderedPageBreak/>
        <w:t>— suggestion schemes;</w:t>
      </w:r>
    </w:p>
    <w:p w14:paraId="627481A5" w14:textId="04069368" w:rsidR="00A76C43" w:rsidRPr="00A76C43" w:rsidRDefault="00A76C43" w:rsidP="00A76C43">
      <w:pPr>
        <w:rPr>
          <w:highlight w:val="cyan"/>
          <w:lang w:val="en-GB"/>
        </w:rPr>
      </w:pPr>
      <w:r w:rsidRPr="00A76C43">
        <w:rPr>
          <w:highlight w:val="cyan"/>
          <w:lang w:val="en-GB"/>
        </w:rPr>
        <w:t xml:space="preserve">— complaint </w:t>
      </w:r>
      <w:r w:rsidR="00706404" w:rsidRPr="00A76C43">
        <w:rPr>
          <w:highlight w:val="cyan"/>
          <w:lang w:val="en-GB"/>
        </w:rPr>
        <w:t>and</w:t>
      </w:r>
      <w:r w:rsidRPr="00A76C43">
        <w:rPr>
          <w:highlight w:val="cyan"/>
          <w:lang w:val="en-GB"/>
        </w:rPr>
        <w:t xml:space="preserve"> </w:t>
      </w:r>
      <w:r w:rsidR="00706404" w:rsidRPr="00A76C43">
        <w:rPr>
          <w:highlight w:val="cyan"/>
          <w:lang w:val="en-GB"/>
        </w:rPr>
        <w:t>appeal</w:t>
      </w:r>
      <w:r w:rsidRPr="00A76C43">
        <w:rPr>
          <w:highlight w:val="cyan"/>
          <w:lang w:val="en-GB"/>
        </w:rPr>
        <w:t xml:space="preserve"> </w:t>
      </w:r>
      <w:r w:rsidR="00706404" w:rsidRPr="00A76C43">
        <w:rPr>
          <w:highlight w:val="cyan"/>
          <w:lang w:val="en-GB"/>
        </w:rPr>
        <w:t>systems</w:t>
      </w:r>
      <w:r w:rsidRPr="00A76C43">
        <w:rPr>
          <w:highlight w:val="cyan"/>
          <w:lang w:val="en-GB"/>
        </w:rPr>
        <w:t>;</w:t>
      </w:r>
    </w:p>
    <w:p w14:paraId="2A9E87DC" w14:textId="566B1697" w:rsidR="00A76C43" w:rsidRPr="00A76C43" w:rsidRDefault="00A76C43" w:rsidP="00A76C43">
      <w:pPr>
        <w:rPr>
          <w:highlight w:val="cyan"/>
          <w:lang w:val="en-GB"/>
        </w:rPr>
      </w:pPr>
      <w:r w:rsidRPr="00A76C43">
        <w:rPr>
          <w:highlight w:val="cyan"/>
          <w:lang w:val="en-GB"/>
        </w:rPr>
        <w:t xml:space="preserve">— impact </w:t>
      </w:r>
      <w:r w:rsidR="00706404" w:rsidRPr="00A76C43">
        <w:rPr>
          <w:highlight w:val="cyan"/>
          <w:lang w:val="en-GB"/>
        </w:rPr>
        <w:t>evaluation</w:t>
      </w:r>
      <w:r w:rsidRPr="00A76C43">
        <w:rPr>
          <w:highlight w:val="cyan"/>
          <w:lang w:val="en-GB"/>
        </w:rPr>
        <w:t>;</w:t>
      </w:r>
    </w:p>
    <w:p w14:paraId="1ECED280" w14:textId="0ED23255" w:rsidR="00A76C43" w:rsidRPr="00A76C43" w:rsidRDefault="00A76C43" w:rsidP="00A76C43">
      <w:pPr>
        <w:rPr>
          <w:highlight w:val="cyan"/>
          <w:lang w:val="en-GB"/>
        </w:rPr>
      </w:pPr>
      <w:r w:rsidRPr="00A76C43">
        <w:rPr>
          <w:highlight w:val="cyan"/>
          <w:lang w:val="en-GB"/>
        </w:rPr>
        <w:t xml:space="preserve">— needs </w:t>
      </w:r>
      <w:r w:rsidR="00706404" w:rsidRPr="00A76C43">
        <w:rPr>
          <w:highlight w:val="cyan"/>
          <w:lang w:val="en-GB"/>
        </w:rPr>
        <w:t>analysis</w:t>
      </w:r>
      <w:r w:rsidRPr="00A76C43">
        <w:rPr>
          <w:highlight w:val="cyan"/>
          <w:lang w:val="en-GB"/>
        </w:rPr>
        <w:t>;</w:t>
      </w:r>
    </w:p>
    <w:p w14:paraId="7F6E283A" w14:textId="470283E5" w:rsidR="00A76C43" w:rsidRPr="00A76C43" w:rsidRDefault="00A76C43" w:rsidP="00A76C43">
      <w:pPr>
        <w:rPr>
          <w:highlight w:val="cyan"/>
          <w:lang w:val="en-GB"/>
        </w:rPr>
      </w:pPr>
      <w:r w:rsidRPr="00A76C43">
        <w:rPr>
          <w:highlight w:val="cyan"/>
          <w:lang w:val="en-GB"/>
        </w:rPr>
        <w:t xml:space="preserve">— statistical </w:t>
      </w:r>
      <w:r w:rsidR="00706404" w:rsidRPr="00A76C43">
        <w:rPr>
          <w:highlight w:val="cyan"/>
          <w:lang w:val="en-GB"/>
        </w:rPr>
        <w:t>data</w:t>
      </w:r>
      <w:r w:rsidRPr="00A76C43">
        <w:rPr>
          <w:highlight w:val="cyan"/>
          <w:lang w:val="en-GB"/>
        </w:rPr>
        <w:t xml:space="preserve"> </w:t>
      </w:r>
      <w:r w:rsidR="00706404" w:rsidRPr="00A76C43">
        <w:rPr>
          <w:highlight w:val="cyan"/>
          <w:lang w:val="en-GB"/>
        </w:rPr>
        <w:t>analysis</w:t>
      </w:r>
      <w:r w:rsidRPr="00A76C43">
        <w:rPr>
          <w:highlight w:val="cyan"/>
          <w:lang w:val="en-GB"/>
        </w:rPr>
        <w:t>;</w:t>
      </w:r>
    </w:p>
    <w:p w14:paraId="400A2DF5" w14:textId="5284F29F" w:rsidR="00A76C43" w:rsidRPr="00A76C43" w:rsidRDefault="00A76C43" w:rsidP="00A76C43">
      <w:pPr>
        <w:rPr>
          <w:highlight w:val="cyan"/>
          <w:lang w:val="en-GB"/>
        </w:rPr>
      </w:pPr>
      <w:r w:rsidRPr="00A76C43">
        <w:rPr>
          <w:highlight w:val="cyan"/>
          <w:lang w:val="en-GB"/>
        </w:rPr>
        <w:t xml:space="preserve">— focus </w:t>
      </w:r>
      <w:r w:rsidR="00706404" w:rsidRPr="00A76C43">
        <w:rPr>
          <w:highlight w:val="cyan"/>
          <w:lang w:val="en-GB"/>
        </w:rPr>
        <w:t>groups</w:t>
      </w:r>
      <w:r w:rsidRPr="00A76C43">
        <w:rPr>
          <w:highlight w:val="cyan"/>
          <w:lang w:val="en-GB"/>
        </w:rPr>
        <w:t>;</w:t>
      </w:r>
    </w:p>
    <w:p w14:paraId="7121B95D" w14:textId="6191F7A1" w:rsidR="00A76C43" w:rsidRDefault="00A76C43" w:rsidP="00A76C43">
      <w:pPr>
        <w:rPr>
          <w:lang w:val="en-GB"/>
        </w:rPr>
      </w:pPr>
      <w:r w:rsidRPr="00A76C43">
        <w:rPr>
          <w:highlight w:val="cyan"/>
          <w:lang w:val="en-GB"/>
        </w:rPr>
        <w:t>— self-assessment;</w:t>
      </w:r>
    </w:p>
    <w:p w14:paraId="1391CC13" w14:textId="77777777" w:rsidR="00A76C43" w:rsidRPr="00A76C43" w:rsidRDefault="00A76C43" w:rsidP="00A76C43">
      <w:pPr>
        <w:rPr>
          <w:highlight w:val="cyan"/>
          <w:lang w:val="en-GB"/>
        </w:rPr>
      </w:pPr>
      <w:r w:rsidRPr="00A76C43">
        <w:rPr>
          <w:highlight w:val="cyan"/>
          <w:lang w:val="en-GB"/>
        </w:rPr>
        <w:t>— peer assessment;</w:t>
      </w:r>
    </w:p>
    <w:p w14:paraId="5B4EA993" w14:textId="77777777" w:rsidR="00A76C43" w:rsidRPr="00A76C43" w:rsidRDefault="00A76C43" w:rsidP="00A76C43">
      <w:pPr>
        <w:rPr>
          <w:highlight w:val="cyan"/>
          <w:lang w:val="en-GB"/>
        </w:rPr>
      </w:pPr>
      <w:r w:rsidRPr="00A76C43">
        <w:rPr>
          <w:highlight w:val="cyan"/>
          <w:lang w:val="en-GB"/>
        </w:rPr>
        <w:t>— boards and committees to analyse performance;</w:t>
      </w:r>
    </w:p>
    <w:p w14:paraId="73CC60D7" w14:textId="77777777" w:rsidR="00A76C43" w:rsidRPr="00A76C43" w:rsidRDefault="00A76C43" w:rsidP="00A76C43">
      <w:pPr>
        <w:rPr>
          <w:highlight w:val="cyan"/>
          <w:lang w:val="en-GB"/>
        </w:rPr>
      </w:pPr>
      <w:r w:rsidRPr="00A76C43">
        <w:rPr>
          <w:highlight w:val="cyan"/>
          <w:lang w:val="en-GB"/>
        </w:rPr>
        <w:t>— SWOT;</w:t>
      </w:r>
    </w:p>
    <w:p w14:paraId="02ABFC4A" w14:textId="77777777" w:rsidR="00A76C43" w:rsidRPr="00A76C43" w:rsidRDefault="00A76C43" w:rsidP="00A76C43">
      <w:pPr>
        <w:rPr>
          <w:highlight w:val="cyan"/>
          <w:lang w:val="en-GB"/>
        </w:rPr>
      </w:pPr>
      <w:r w:rsidRPr="00A76C43">
        <w:rPr>
          <w:highlight w:val="cyan"/>
          <w:lang w:val="en-GB"/>
        </w:rPr>
        <w:t>— brainstorming;</w:t>
      </w:r>
    </w:p>
    <w:p w14:paraId="1AFA50D1" w14:textId="457F7FFC" w:rsidR="00A76C43" w:rsidRPr="0072376E" w:rsidRDefault="00A76C43" w:rsidP="00A76C43">
      <w:r w:rsidRPr="00A76C43">
        <w:rPr>
          <w:highlight w:val="cyan"/>
          <w:lang w:val="en-GB"/>
        </w:rPr>
        <w:t>— quality methodologies (e.g. TQM, Lean Six Sigma, Kaizen).</w:t>
      </w:r>
      <w:r>
        <w:rPr>
          <w:lang w:val="en-GB"/>
        </w:rPr>
        <w:t xml:space="preserve"> </w:t>
      </w:r>
      <w:r>
        <w:rPr>
          <w:lang w:val="en-GB"/>
        </w:rPr>
        <w:fldChar w:fldCharType="begin" w:fldLock="1"/>
      </w:r>
      <w:r w:rsidR="00C069E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Pr>
          <w:lang w:val="en-GB"/>
        </w:rPr>
        <w:fldChar w:fldCharType="separate"/>
      </w:r>
      <w:r w:rsidRPr="0072376E">
        <w:rPr>
          <w:noProof/>
        </w:rPr>
        <w:t>(ISO 21001, 2018)</w:t>
      </w:r>
      <w:r>
        <w:rPr>
          <w:lang w:val="en-GB"/>
        </w:rPr>
        <w:fldChar w:fldCharType="end"/>
      </w:r>
    </w:p>
    <w:p w14:paraId="5C7B4FF7" w14:textId="2F4783D6" w:rsidR="00A76C43" w:rsidRPr="00A76C43" w:rsidRDefault="00A76C43" w:rsidP="00A76C43">
      <w:r w:rsidRPr="00A76C43">
        <w:rPr>
          <w:highlight w:val="green"/>
        </w:rPr>
        <w:t xml:space="preserve">Ile z narzędzi i metod z Aneksu jest zasadnych do wykorzystania przy „SSI </w:t>
      </w:r>
      <w:proofErr w:type="spellStart"/>
      <w:r w:rsidRPr="00A76C43">
        <w:rPr>
          <w:highlight w:val="green"/>
        </w:rPr>
        <w:t>driven</w:t>
      </w:r>
      <w:proofErr w:type="spellEnd"/>
      <w:r w:rsidRPr="00A76C43">
        <w:rPr>
          <w:highlight w:val="green"/>
        </w:rPr>
        <w:t xml:space="preserve"> </w:t>
      </w:r>
      <w:proofErr w:type="spellStart"/>
      <w:r w:rsidRPr="00A76C43">
        <w:rPr>
          <w:highlight w:val="green"/>
        </w:rPr>
        <w:t>improvement</w:t>
      </w:r>
      <w:proofErr w:type="spellEnd"/>
      <w:r w:rsidRPr="00A76C43">
        <w:rPr>
          <w:highlight w:val="green"/>
        </w:rPr>
        <w:t>” a jakie należy uzupełnić?</w:t>
      </w:r>
    </w:p>
    <w:p w14:paraId="2767A959" w14:textId="77777777" w:rsidR="00A76C43" w:rsidRPr="00A76C43" w:rsidRDefault="00A76C43" w:rsidP="00DD50DE"/>
    <w:p w14:paraId="5648C58D" w14:textId="0F3A555A" w:rsidR="00511706" w:rsidRDefault="003A466E" w:rsidP="00511706">
      <w:pPr>
        <w:pStyle w:val="Nagwek2"/>
        <w:rPr>
          <w:color w:val="FF0000"/>
        </w:rPr>
      </w:pPr>
      <w:bookmarkStart w:id="577" w:name="_Toc157667022"/>
      <w:r>
        <w:rPr>
          <w:color w:val="FF0000"/>
        </w:rPr>
        <w:t xml:space="preserve">(puste) </w:t>
      </w:r>
      <w:r w:rsidR="00511706" w:rsidRPr="00233788">
        <w:rPr>
          <w:color w:val="FF0000"/>
        </w:rPr>
        <w:t>Propozycja zestawu wybranych wskaźników skuteczności działań uczelni technicznych w Polsce</w:t>
      </w:r>
      <w:bookmarkEnd w:id="577"/>
    </w:p>
    <w:p w14:paraId="451C50D1" w14:textId="77777777" w:rsidR="00531824" w:rsidRDefault="00531824" w:rsidP="00531824"/>
    <w:p w14:paraId="6AB182C2" w14:textId="77777777" w:rsidR="00531824" w:rsidRPr="00233788" w:rsidRDefault="00531824" w:rsidP="00531824">
      <w:pPr>
        <w:rPr>
          <w:color w:val="FF0000"/>
        </w:rPr>
      </w:pPr>
    </w:p>
    <w:p w14:paraId="36F23CDF" w14:textId="77777777" w:rsidR="00531824" w:rsidRPr="00233788" w:rsidRDefault="00531824" w:rsidP="00531824">
      <w:pPr>
        <w:rPr>
          <w:b/>
          <w:color w:val="FF0000"/>
        </w:rPr>
      </w:pPr>
      <w:r w:rsidRPr="00233788">
        <w:rPr>
          <w:b/>
          <w:color w:val="FF0000"/>
        </w:rPr>
        <w:t>Indeks Satysfakcji Interesariuszy</w:t>
      </w:r>
    </w:p>
    <w:p w14:paraId="0615FC2D" w14:textId="77777777" w:rsidR="00531824" w:rsidRPr="00233788" w:rsidRDefault="00531824" w:rsidP="00531824">
      <w:pPr>
        <w:rPr>
          <w:color w:val="FF0000"/>
        </w:rPr>
      </w:pPr>
      <w:commentRangeStart w:id="578"/>
      <w:r w:rsidRPr="00233788">
        <w:rPr>
          <w:color w:val="FF0000"/>
        </w:rPr>
        <w:t>Wyniki pomiaru satysfakcji interesariuszy mogą służyć do doskonalenia następujących elementów systemu zarządzania jakością uczelni wyższej:</w:t>
      </w:r>
    </w:p>
    <w:p w14:paraId="1477F090" w14:textId="77777777" w:rsidR="00531824" w:rsidRPr="00233788" w:rsidRDefault="00531824" w:rsidP="00531824">
      <w:pPr>
        <w:numPr>
          <w:ilvl w:val="0"/>
          <w:numId w:val="2"/>
        </w:numPr>
        <w:rPr>
          <w:color w:val="FF0000"/>
        </w:rPr>
      </w:pPr>
      <w:r w:rsidRPr="00233788">
        <w:rPr>
          <w:color w:val="FF0000"/>
        </w:rPr>
        <w:t>Weryfikacji misji instytucji</w:t>
      </w:r>
    </w:p>
    <w:p w14:paraId="58549037" w14:textId="77777777" w:rsidR="00531824" w:rsidRPr="00233788" w:rsidRDefault="00531824" w:rsidP="00531824">
      <w:pPr>
        <w:numPr>
          <w:ilvl w:val="0"/>
          <w:numId w:val="2"/>
        </w:numPr>
        <w:rPr>
          <w:color w:val="FF0000"/>
        </w:rPr>
      </w:pPr>
      <w:r w:rsidRPr="00233788">
        <w:rPr>
          <w:color w:val="FF0000"/>
        </w:rPr>
        <w:t>Weryfikacji wizji instytucji</w:t>
      </w:r>
    </w:p>
    <w:p w14:paraId="3F2D67E5" w14:textId="77777777" w:rsidR="00531824" w:rsidRPr="00233788" w:rsidRDefault="00531824" w:rsidP="00531824">
      <w:pPr>
        <w:numPr>
          <w:ilvl w:val="0"/>
          <w:numId w:val="2"/>
        </w:numPr>
        <w:rPr>
          <w:color w:val="FF0000"/>
        </w:rPr>
      </w:pPr>
      <w:r w:rsidRPr="00233788">
        <w:rPr>
          <w:color w:val="FF0000"/>
        </w:rPr>
        <w:t>Weryfikacji polityki jakości instytucji akademickiej</w:t>
      </w:r>
    </w:p>
    <w:p w14:paraId="4BF794D5" w14:textId="77777777" w:rsidR="00531824" w:rsidRPr="00233788" w:rsidRDefault="00531824" w:rsidP="00531824">
      <w:pPr>
        <w:numPr>
          <w:ilvl w:val="0"/>
          <w:numId w:val="2"/>
        </w:numPr>
        <w:rPr>
          <w:color w:val="FF0000"/>
        </w:rPr>
      </w:pPr>
      <w:r w:rsidRPr="00233788">
        <w:rPr>
          <w:color w:val="FF0000"/>
        </w:rPr>
        <w:t>Weryfikacji celów instytucji (również celów jakościowych)</w:t>
      </w:r>
    </w:p>
    <w:p w14:paraId="741584A5" w14:textId="77777777" w:rsidR="00531824" w:rsidRPr="00233788" w:rsidRDefault="00531824" w:rsidP="00531824">
      <w:pPr>
        <w:numPr>
          <w:ilvl w:val="0"/>
          <w:numId w:val="2"/>
        </w:numPr>
        <w:rPr>
          <w:color w:val="FF0000"/>
        </w:rPr>
      </w:pPr>
      <w:r w:rsidRPr="00233788">
        <w:rPr>
          <w:color w:val="FF0000"/>
        </w:rPr>
        <w:t>Weryfikacji wskaźników i metod pomiaru jakości.</w:t>
      </w:r>
    </w:p>
    <w:p w14:paraId="788EA2E7" w14:textId="77777777" w:rsidR="00531824" w:rsidRPr="00233788" w:rsidRDefault="00531824" w:rsidP="00531824">
      <w:pPr>
        <w:rPr>
          <w:color w:val="FF0000"/>
        </w:rPr>
      </w:pPr>
      <w:r w:rsidRPr="00233788">
        <w:rPr>
          <w:color w:val="FF0000"/>
        </w:rPr>
        <w:t xml:space="preserve">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w:t>
      </w:r>
      <w:r w:rsidRPr="00233788">
        <w:rPr>
          <w:color w:val="FF0000"/>
        </w:rPr>
        <w:lastRenderedPageBreak/>
        <w:t>interesariuszy oraz lepszego uwzględniania ich wymagań. Podobnie weryfikacja polityki jakości może zyskać na skuteczności dzięki lepszej wiedzy o satysfakcji interesariuszy.</w:t>
      </w:r>
    </w:p>
    <w:p w14:paraId="130C6697" w14:textId="77777777" w:rsidR="00531824" w:rsidRPr="00233788" w:rsidRDefault="00531824" w:rsidP="00531824">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5DC86D45" w14:textId="77777777" w:rsidR="00531824" w:rsidRPr="00233788" w:rsidRDefault="00531824" w:rsidP="00531824">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78"/>
      <w:r w:rsidRPr="00233788">
        <w:rPr>
          <w:rStyle w:val="Odwoaniedokomentarza"/>
          <w:rFonts w:ascii="Times New Roman" w:eastAsia="Times New Roman" w:hAnsi="Times New Roman"/>
          <w:color w:val="FF0000"/>
          <w:szCs w:val="20"/>
          <w:lang w:eastAsia="pl-PL"/>
        </w:rPr>
        <w:commentReference w:id="578"/>
      </w:r>
    </w:p>
    <w:p w14:paraId="6D14D5AB" w14:textId="77777777" w:rsidR="00531824" w:rsidRPr="00233788" w:rsidRDefault="00531824" w:rsidP="00531824">
      <w:pPr>
        <w:rPr>
          <w:color w:val="FF0000"/>
        </w:rPr>
      </w:pPr>
    </w:p>
    <w:p w14:paraId="5355E6A6" w14:textId="77777777" w:rsidR="00531824" w:rsidRDefault="00531824" w:rsidP="00531824">
      <w:pPr>
        <w:rPr>
          <w:color w:val="FF0000"/>
        </w:rPr>
      </w:pPr>
    </w:p>
    <w:p w14:paraId="217E4CF1" w14:textId="77777777" w:rsidR="00531824" w:rsidRDefault="00531824" w:rsidP="00531824">
      <w:pPr>
        <w:rPr>
          <w:color w:val="FF0000"/>
        </w:rPr>
      </w:pPr>
    </w:p>
    <w:p w14:paraId="055A7CD7" w14:textId="77777777" w:rsidR="00531824" w:rsidRDefault="00531824" w:rsidP="00531824">
      <w:pPr>
        <w:rPr>
          <w:color w:val="FF0000"/>
        </w:rPr>
      </w:pPr>
    </w:p>
    <w:p w14:paraId="7B73FBEC" w14:textId="77777777" w:rsidR="00531824" w:rsidRDefault="00531824" w:rsidP="00531824">
      <w:pPr>
        <w:rPr>
          <w:color w:val="FF0000"/>
        </w:rPr>
      </w:pPr>
    </w:p>
    <w:p w14:paraId="2B94994D" w14:textId="77777777" w:rsidR="00531824" w:rsidRDefault="00531824" w:rsidP="00531824">
      <w:pPr>
        <w:rPr>
          <w:color w:val="FF0000"/>
        </w:rPr>
      </w:pPr>
    </w:p>
    <w:p w14:paraId="7EC9EF84" w14:textId="77777777" w:rsidR="00531824" w:rsidRPr="00233788" w:rsidRDefault="00531824" w:rsidP="00531824">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23F6A546" w14:textId="77777777" w:rsidR="00531824" w:rsidRPr="00233788" w:rsidRDefault="00531824" w:rsidP="002D3260">
      <w:pPr>
        <w:pStyle w:val="Akapitzlist"/>
        <w:numPr>
          <w:ilvl w:val="0"/>
          <w:numId w:val="5"/>
        </w:numPr>
        <w:rPr>
          <w:color w:val="FF0000"/>
        </w:rPr>
      </w:pPr>
      <w:r w:rsidRPr="00233788">
        <w:rPr>
          <w:color w:val="FF0000"/>
        </w:rPr>
        <w:t>Mierniki efektów ekonomicznych</w:t>
      </w:r>
    </w:p>
    <w:p w14:paraId="482F2DE5" w14:textId="77777777" w:rsidR="00531824" w:rsidRPr="00233788" w:rsidRDefault="00531824" w:rsidP="002D3260">
      <w:pPr>
        <w:pStyle w:val="Akapitzlist"/>
        <w:numPr>
          <w:ilvl w:val="0"/>
          <w:numId w:val="5"/>
        </w:numPr>
        <w:rPr>
          <w:color w:val="FF0000"/>
        </w:rPr>
      </w:pPr>
      <w:r w:rsidRPr="00233788">
        <w:rPr>
          <w:color w:val="FF0000"/>
        </w:rPr>
        <w:t>Mierniki efektów organizacyjnych</w:t>
      </w:r>
    </w:p>
    <w:p w14:paraId="55007E43" w14:textId="77777777" w:rsidR="00531824" w:rsidRPr="00233788" w:rsidRDefault="00531824" w:rsidP="002D3260">
      <w:pPr>
        <w:pStyle w:val="Akapitzlist"/>
        <w:numPr>
          <w:ilvl w:val="0"/>
          <w:numId w:val="5"/>
        </w:numPr>
        <w:rPr>
          <w:color w:val="FF0000"/>
        </w:rPr>
      </w:pPr>
      <w:r w:rsidRPr="00233788">
        <w:rPr>
          <w:color w:val="FF0000"/>
        </w:rPr>
        <w:t>Mierniki odnoszące się do infrastruktury</w:t>
      </w:r>
    </w:p>
    <w:p w14:paraId="0EF8A28A" w14:textId="77777777" w:rsidR="00531824" w:rsidRPr="00233788" w:rsidRDefault="00531824" w:rsidP="002D3260">
      <w:pPr>
        <w:pStyle w:val="Akapitzlist"/>
        <w:numPr>
          <w:ilvl w:val="0"/>
          <w:numId w:val="5"/>
        </w:numPr>
        <w:rPr>
          <w:color w:val="FF0000"/>
        </w:rPr>
      </w:pPr>
      <w:r w:rsidRPr="00233788">
        <w:rPr>
          <w:color w:val="FF0000"/>
        </w:rPr>
        <w:t>Mierniki odnoszące się do efektów dla interesariuszy</w:t>
      </w:r>
    </w:p>
    <w:p w14:paraId="73804592" w14:textId="77777777" w:rsidR="00531824" w:rsidRPr="00233788" w:rsidRDefault="00531824" w:rsidP="002D3260">
      <w:pPr>
        <w:pStyle w:val="Akapitzlist"/>
        <w:numPr>
          <w:ilvl w:val="0"/>
          <w:numId w:val="5"/>
        </w:numPr>
        <w:rPr>
          <w:color w:val="FF0000"/>
        </w:rPr>
      </w:pPr>
      <w:r w:rsidRPr="00233788">
        <w:rPr>
          <w:color w:val="FF0000"/>
        </w:rPr>
        <w:t>Mierniki odnoszące się do popularności instytucji w Internecie</w:t>
      </w:r>
    </w:p>
    <w:p w14:paraId="1AF9F025" w14:textId="77777777" w:rsidR="00531824" w:rsidRPr="00233788" w:rsidRDefault="00531824" w:rsidP="002D3260">
      <w:pPr>
        <w:pStyle w:val="Akapitzlist"/>
        <w:numPr>
          <w:ilvl w:val="0"/>
          <w:numId w:val="5"/>
        </w:numPr>
        <w:rPr>
          <w:color w:val="FF0000"/>
        </w:rPr>
      </w:pPr>
      <w:r w:rsidRPr="00233788">
        <w:rPr>
          <w:color w:val="FF0000"/>
        </w:rPr>
        <w:t>Mierniki procesów kształcenia</w:t>
      </w:r>
    </w:p>
    <w:p w14:paraId="017E89E5" w14:textId="77777777" w:rsidR="00531824" w:rsidRPr="00233788" w:rsidRDefault="00531824" w:rsidP="002D3260">
      <w:pPr>
        <w:pStyle w:val="Akapitzlist"/>
        <w:numPr>
          <w:ilvl w:val="0"/>
          <w:numId w:val="5"/>
        </w:numPr>
        <w:rPr>
          <w:color w:val="FF0000"/>
        </w:rPr>
      </w:pPr>
      <w:r w:rsidRPr="00233788">
        <w:rPr>
          <w:color w:val="FF0000"/>
        </w:rPr>
        <w:t>Mierniki poziomu naukowego jednostki</w:t>
      </w:r>
    </w:p>
    <w:p w14:paraId="6E7CD07C" w14:textId="77777777" w:rsidR="00531824" w:rsidRPr="00233788" w:rsidRDefault="00531824" w:rsidP="002D3260">
      <w:pPr>
        <w:pStyle w:val="Akapitzlist"/>
        <w:numPr>
          <w:ilvl w:val="0"/>
          <w:numId w:val="5"/>
        </w:numPr>
        <w:rPr>
          <w:color w:val="FF0000"/>
        </w:rPr>
      </w:pPr>
      <w:r w:rsidRPr="00233788">
        <w:rPr>
          <w:color w:val="FF0000"/>
        </w:rPr>
        <w:t xml:space="preserve"> </w:t>
      </w:r>
      <w:commentRangeStart w:id="579"/>
      <w:r w:rsidRPr="00233788">
        <w:rPr>
          <w:color w:val="FF0000"/>
        </w:rPr>
        <w:t>(uzupełnić)</w:t>
      </w:r>
      <w:commentRangeEnd w:id="579"/>
      <w:r w:rsidRPr="00233788">
        <w:rPr>
          <w:rStyle w:val="Odwoaniedokomentarza"/>
          <w:rFonts w:ascii="Times New Roman" w:eastAsia="Times New Roman" w:hAnsi="Times New Roman"/>
          <w:color w:val="FF0000"/>
          <w:szCs w:val="20"/>
          <w:lang w:eastAsia="pl-PL"/>
        </w:rPr>
        <w:commentReference w:id="579"/>
      </w:r>
    </w:p>
    <w:p w14:paraId="45570B07" w14:textId="77777777" w:rsidR="00531824" w:rsidRPr="00233788" w:rsidRDefault="00531824" w:rsidP="00531824">
      <w:pPr>
        <w:rPr>
          <w:color w:val="FF0000"/>
        </w:rPr>
      </w:pPr>
    </w:p>
    <w:p w14:paraId="374ED2CD" w14:textId="77777777" w:rsidR="00531824" w:rsidRPr="00233788" w:rsidRDefault="00531824" w:rsidP="00531824">
      <w:pPr>
        <w:rPr>
          <w:color w:val="FF0000"/>
        </w:rPr>
      </w:pPr>
      <w:r w:rsidRPr="00233788">
        <w:rPr>
          <w:color w:val="FF0000"/>
        </w:rPr>
        <w:t xml:space="preserve">Przykłady mierników przedstawiono w tabeli </w:t>
      </w:r>
      <w:commentRangeStart w:id="580"/>
      <w:r w:rsidRPr="00233788">
        <w:rPr>
          <w:color w:val="FF0000"/>
        </w:rPr>
        <w:t>po</w:t>
      </w:r>
      <w:commentRangeEnd w:id="580"/>
      <w:r w:rsidRPr="00233788">
        <w:rPr>
          <w:rStyle w:val="Odwoaniedokomentarza"/>
          <w:rFonts w:ascii="Times New Roman" w:eastAsia="Times New Roman" w:hAnsi="Times New Roman"/>
          <w:color w:val="FF0000"/>
          <w:szCs w:val="20"/>
          <w:lang w:eastAsia="pl-PL"/>
        </w:rPr>
        <w:commentReference w:id="580"/>
      </w:r>
      <w:r>
        <w:rPr>
          <w:color w:val="FF0000"/>
        </w:rPr>
        <w:fldChar w:fldCharType="begin"/>
      </w:r>
      <w:r>
        <w:rPr>
          <w:color w:val="FF0000"/>
        </w:rPr>
        <w:instrText xml:space="preserve"> REF _Ref134898852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5F9D258" w14:textId="77777777" w:rsidR="00531824" w:rsidRPr="00233788" w:rsidRDefault="00531824" w:rsidP="00531824">
      <w:pPr>
        <w:pStyle w:val="Tytutabeli"/>
        <w:rPr>
          <w:color w:val="FF0000"/>
        </w:rPr>
      </w:pPr>
      <w:bookmarkStart w:id="581" w:name="_Ref134898852"/>
      <w:bookmarkStart w:id="582" w:name="_Toc15775566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Pr>
          <w:noProof/>
          <w:color w:val="FF0000"/>
        </w:rPr>
        <w:t>77</w:t>
      </w:r>
      <w:r>
        <w:rPr>
          <w:color w:val="FF0000"/>
        </w:rPr>
        <w:fldChar w:fldCharType="end"/>
      </w:r>
      <w:r w:rsidRPr="00233788">
        <w:rPr>
          <w:color w:val="FF0000"/>
        </w:rPr>
        <w:t xml:space="preserve"> Przykłady mierników efektów działań uczelni w podziale na kategorie</w:t>
      </w:r>
      <w:bookmarkEnd w:id="581"/>
      <w:bookmarkEnd w:id="582"/>
    </w:p>
    <w:tbl>
      <w:tblPr>
        <w:tblStyle w:val="Tabela-Siatka"/>
        <w:tblW w:w="0" w:type="auto"/>
        <w:tblLook w:val="04A0" w:firstRow="1" w:lastRow="0" w:firstColumn="1" w:lastColumn="0" w:noHBand="0" w:noVBand="1"/>
      </w:tblPr>
      <w:tblGrid>
        <w:gridCol w:w="4606"/>
        <w:gridCol w:w="4606"/>
      </w:tblGrid>
      <w:tr w:rsidR="00531824" w:rsidRPr="00233788" w14:paraId="27775E32" w14:textId="77777777" w:rsidTr="00110685">
        <w:tc>
          <w:tcPr>
            <w:tcW w:w="4606" w:type="dxa"/>
          </w:tcPr>
          <w:p w14:paraId="3C076BEF" w14:textId="77777777" w:rsidR="00531824" w:rsidRPr="00233788" w:rsidRDefault="00531824" w:rsidP="00110685">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03C4943B" w14:textId="77777777" w:rsidR="00531824" w:rsidRPr="00233788" w:rsidRDefault="00531824" w:rsidP="00110685">
            <w:pPr>
              <w:ind w:firstLine="0"/>
              <w:rPr>
                <w:rFonts w:cs="Arial"/>
                <w:b/>
                <w:color w:val="FF0000"/>
                <w:sz w:val="20"/>
                <w:szCs w:val="20"/>
                <w:lang w:val="pl-PL"/>
              </w:rPr>
            </w:pPr>
            <w:r w:rsidRPr="00233788">
              <w:rPr>
                <w:rFonts w:cs="Arial"/>
                <w:b/>
                <w:color w:val="FF0000"/>
                <w:sz w:val="20"/>
                <w:szCs w:val="20"/>
                <w:lang w:val="pl-PL"/>
              </w:rPr>
              <w:t>Nazwa miernika</w:t>
            </w:r>
          </w:p>
        </w:tc>
      </w:tr>
      <w:tr w:rsidR="00531824" w:rsidRPr="00233788" w14:paraId="52DBF1A4" w14:textId="77777777" w:rsidTr="00110685">
        <w:tc>
          <w:tcPr>
            <w:tcW w:w="4606" w:type="dxa"/>
          </w:tcPr>
          <w:p w14:paraId="296577F0"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lastRenderedPageBreak/>
              <w:t>Mierniki efektów ekonomicznych</w:t>
            </w:r>
          </w:p>
          <w:p w14:paraId="34B6E883" w14:textId="77777777" w:rsidR="00531824" w:rsidRPr="00233788" w:rsidRDefault="00531824" w:rsidP="00110685">
            <w:pPr>
              <w:ind w:firstLine="0"/>
              <w:rPr>
                <w:rFonts w:cs="Arial"/>
                <w:color w:val="FF0000"/>
                <w:sz w:val="20"/>
                <w:szCs w:val="20"/>
                <w:lang w:val="pl-PL"/>
              </w:rPr>
            </w:pPr>
          </w:p>
        </w:tc>
        <w:tc>
          <w:tcPr>
            <w:tcW w:w="4606" w:type="dxa"/>
          </w:tcPr>
          <w:p w14:paraId="6802B783"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4B471932"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kwota dotacji przypadająca na 1 doktoranta,</w:t>
            </w:r>
          </w:p>
          <w:p w14:paraId="019E6FA1"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liczba zgłoszonych patentów,</w:t>
            </w:r>
          </w:p>
          <w:p w14:paraId="362D2C82"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liczba przyjętych zgłoszeń patentowych,</w:t>
            </w:r>
          </w:p>
          <w:p w14:paraId="7E1159D4"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kwota pozyskanych grantów badawczych,</w:t>
            </w:r>
          </w:p>
          <w:p w14:paraId="7AB0272D"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531824" w:rsidRPr="00233788" w14:paraId="6EAD3D30" w14:textId="77777777" w:rsidTr="00110685">
        <w:tc>
          <w:tcPr>
            <w:tcW w:w="4606" w:type="dxa"/>
          </w:tcPr>
          <w:p w14:paraId="5AD20A00"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efektów organizacyjnych</w:t>
            </w:r>
          </w:p>
          <w:p w14:paraId="46D691A5" w14:textId="77777777" w:rsidR="00531824" w:rsidRPr="00233788" w:rsidRDefault="00531824" w:rsidP="00110685">
            <w:pPr>
              <w:ind w:firstLine="0"/>
              <w:rPr>
                <w:rFonts w:cs="Arial"/>
                <w:color w:val="FF0000"/>
                <w:sz w:val="20"/>
                <w:szCs w:val="20"/>
                <w:lang w:val="pl-PL"/>
              </w:rPr>
            </w:pPr>
          </w:p>
        </w:tc>
        <w:tc>
          <w:tcPr>
            <w:tcW w:w="4606" w:type="dxa"/>
          </w:tcPr>
          <w:p w14:paraId="309E3325"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liczba samodzielnych pracowników naukowo-dydaktycznych,</w:t>
            </w:r>
          </w:p>
          <w:p w14:paraId="401CE1DE"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2F11C9CE"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wielkość grup,</w:t>
            </w:r>
          </w:p>
          <w:p w14:paraId="5877BA9A"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baza dydaktyczna i administracyjna,</w:t>
            </w:r>
          </w:p>
          <w:p w14:paraId="043E8CD3"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531824" w:rsidRPr="00233788" w14:paraId="3875C1B3" w14:textId="77777777" w:rsidTr="00110685">
        <w:tc>
          <w:tcPr>
            <w:tcW w:w="4606" w:type="dxa"/>
          </w:tcPr>
          <w:p w14:paraId="07113FAB"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3BC445E2" w14:textId="77777777" w:rsidR="00531824" w:rsidRPr="00233788" w:rsidRDefault="00531824" w:rsidP="00110685">
            <w:pPr>
              <w:ind w:firstLine="0"/>
              <w:rPr>
                <w:rFonts w:cs="Arial"/>
                <w:color w:val="FF0000"/>
                <w:sz w:val="20"/>
                <w:szCs w:val="20"/>
                <w:lang w:val="pl-PL"/>
              </w:rPr>
            </w:pPr>
          </w:p>
        </w:tc>
        <w:tc>
          <w:tcPr>
            <w:tcW w:w="4606" w:type="dxa"/>
          </w:tcPr>
          <w:p w14:paraId="73B9C2DE" w14:textId="77777777" w:rsidR="00531824" w:rsidRPr="00233788" w:rsidRDefault="00531824" w:rsidP="00110685">
            <w:pPr>
              <w:ind w:firstLine="0"/>
              <w:rPr>
                <w:rFonts w:cs="Arial"/>
                <w:color w:val="FF0000"/>
                <w:sz w:val="20"/>
                <w:szCs w:val="20"/>
                <w:lang w:val="pl-PL"/>
              </w:rPr>
            </w:pPr>
          </w:p>
        </w:tc>
      </w:tr>
      <w:tr w:rsidR="00531824" w:rsidRPr="00233788" w14:paraId="47E68685" w14:textId="77777777" w:rsidTr="00110685">
        <w:tc>
          <w:tcPr>
            <w:tcW w:w="4606" w:type="dxa"/>
          </w:tcPr>
          <w:p w14:paraId="1894BE08"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1D4AEFC2" w14:textId="77777777" w:rsidR="00531824" w:rsidRPr="00233788" w:rsidRDefault="00531824" w:rsidP="00110685">
            <w:pPr>
              <w:ind w:firstLine="0"/>
              <w:rPr>
                <w:rFonts w:cs="Arial"/>
                <w:color w:val="FF0000"/>
                <w:sz w:val="20"/>
                <w:szCs w:val="20"/>
                <w:lang w:val="pl-PL"/>
              </w:rPr>
            </w:pPr>
          </w:p>
        </w:tc>
        <w:tc>
          <w:tcPr>
            <w:tcW w:w="4606" w:type="dxa"/>
          </w:tcPr>
          <w:p w14:paraId="5EDC9774"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zatrudnialność absolwentów,</w:t>
            </w:r>
          </w:p>
          <w:p w14:paraId="4FAB1CE6"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zdawalność egzaminów zewnętrznych,</w:t>
            </w:r>
          </w:p>
          <w:p w14:paraId="728082A3"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przyrost wynagrodzenia absolwentów</w:t>
            </w:r>
          </w:p>
          <w:p w14:paraId="4720944F"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liczba noblistów wśród absolwentów</w:t>
            </w:r>
          </w:p>
        </w:tc>
      </w:tr>
      <w:tr w:rsidR="00531824" w:rsidRPr="00233788" w14:paraId="0969C1DF" w14:textId="77777777" w:rsidTr="00110685">
        <w:tc>
          <w:tcPr>
            <w:tcW w:w="4606" w:type="dxa"/>
          </w:tcPr>
          <w:p w14:paraId="71C384C4"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4C934FB" w14:textId="77777777" w:rsidR="00531824" w:rsidRPr="00233788" w:rsidRDefault="00531824" w:rsidP="00110685">
            <w:pPr>
              <w:ind w:firstLine="0"/>
              <w:rPr>
                <w:rFonts w:cs="Arial"/>
                <w:color w:val="FF0000"/>
                <w:sz w:val="20"/>
                <w:szCs w:val="20"/>
                <w:lang w:val="pl-PL"/>
              </w:rPr>
            </w:pPr>
          </w:p>
        </w:tc>
        <w:tc>
          <w:tcPr>
            <w:tcW w:w="4606" w:type="dxa"/>
          </w:tcPr>
          <w:p w14:paraId="66028308" w14:textId="77777777" w:rsidR="00531824" w:rsidRPr="00233788" w:rsidRDefault="00531824" w:rsidP="00110685">
            <w:pPr>
              <w:ind w:firstLine="0"/>
              <w:rPr>
                <w:rFonts w:cs="Arial"/>
                <w:color w:val="FF0000"/>
                <w:sz w:val="20"/>
                <w:szCs w:val="20"/>
                <w:lang w:val="pl-PL"/>
              </w:rPr>
            </w:pPr>
          </w:p>
        </w:tc>
      </w:tr>
      <w:tr w:rsidR="00531824" w:rsidRPr="00233788" w14:paraId="23CFE138" w14:textId="77777777" w:rsidTr="00110685">
        <w:tc>
          <w:tcPr>
            <w:tcW w:w="4606" w:type="dxa"/>
          </w:tcPr>
          <w:p w14:paraId="393F3412"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48BD68E3"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256D97D8"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ocena zajęć,</w:t>
            </w:r>
          </w:p>
          <w:p w14:paraId="786708F7" w14:textId="77777777" w:rsidR="00531824" w:rsidRPr="00233788" w:rsidRDefault="00531824" w:rsidP="00110685">
            <w:pPr>
              <w:ind w:firstLine="0"/>
              <w:rPr>
                <w:rFonts w:cs="Arial"/>
                <w:color w:val="FF0000"/>
                <w:sz w:val="20"/>
                <w:szCs w:val="20"/>
                <w:lang w:val="pl-PL"/>
              </w:rPr>
            </w:pPr>
          </w:p>
        </w:tc>
      </w:tr>
      <w:tr w:rsidR="00531824" w:rsidRPr="00233788" w14:paraId="2E8E87CC" w14:textId="77777777" w:rsidTr="00110685">
        <w:tc>
          <w:tcPr>
            <w:tcW w:w="4606" w:type="dxa"/>
          </w:tcPr>
          <w:p w14:paraId="78FFF3FD"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0E40182A"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4BEBC26C"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lastRenderedPageBreak/>
              <w:t>liczba noblistów wśród nauczycieli</w:t>
            </w:r>
          </w:p>
        </w:tc>
      </w:tr>
      <w:tr w:rsidR="00531824" w:rsidRPr="00233788" w14:paraId="4EDEF675" w14:textId="77777777" w:rsidTr="00110685">
        <w:tc>
          <w:tcPr>
            <w:tcW w:w="4606" w:type="dxa"/>
          </w:tcPr>
          <w:p w14:paraId="2CFC596E" w14:textId="77777777" w:rsidR="00531824" w:rsidRPr="00233788" w:rsidRDefault="00531824" w:rsidP="00110685">
            <w:pPr>
              <w:ind w:firstLine="0"/>
              <w:rPr>
                <w:rFonts w:cs="Arial"/>
                <w:color w:val="FF0000"/>
                <w:sz w:val="20"/>
                <w:szCs w:val="20"/>
                <w:lang w:val="pl-PL"/>
              </w:rPr>
            </w:pPr>
            <w:commentRangeStart w:id="583"/>
            <w:r w:rsidRPr="00233788">
              <w:rPr>
                <w:rFonts w:cs="Arial"/>
                <w:color w:val="FF0000"/>
                <w:sz w:val="20"/>
                <w:szCs w:val="20"/>
                <w:lang w:val="pl-PL"/>
              </w:rPr>
              <w:lastRenderedPageBreak/>
              <w:t>(uzupełnić)</w:t>
            </w:r>
            <w:commentRangeEnd w:id="583"/>
            <w:r w:rsidRPr="00233788">
              <w:rPr>
                <w:rStyle w:val="Odwoaniedokomentarza"/>
                <w:rFonts w:eastAsia="Times New Roman" w:cs="Arial"/>
                <w:color w:val="FF0000"/>
                <w:sz w:val="20"/>
                <w:szCs w:val="20"/>
                <w:lang w:val="pl-PL" w:eastAsia="pl-PL"/>
              </w:rPr>
              <w:commentReference w:id="583"/>
            </w:r>
          </w:p>
          <w:p w14:paraId="67FF8CE7" w14:textId="77777777" w:rsidR="00531824" w:rsidRPr="00233788" w:rsidRDefault="00531824" w:rsidP="00110685">
            <w:pPr>
              <w:ind w:firstLine="0"/>
              <w:rPr>
                <w:rFonts w:cs="Arial"/>
                <w:color w:val="FF0000"/>
                <w:sz w:val="20"/>
                <w:szCs w:val="20"/>
                <w:lang w:val="pl-PL"/>
              </w:rPr>
            </w:pPr>
          </w:p>
        </w:tc>
        <w:tc>
          <w:tcPr>
            <w:tcW w:w="4606" w:type="dxa"/>
          </w:tcPr>
          <w:p w14:paraId="51CD5FBF" w14:textId="77777777" w:rsidR="00531824" w:rsidRPr="00233788" w:rsidRDefault="00531824" w:rsidP="00110685">
            <w:pPr>
              <w:ind w:firstLine="0"/>
              <w:rPr>
                <w:rFonts w:cs="Arial"/>
                <w:color w:val="FF0000"/>
                <w:sz w:val="20"/>
                <w:szCs w:val="20"/>
                <w:lang w:val="pl-PL"/>
              </w:rPr>
            </w:pPr>
          </w:p>
        </w:tc>
      </w:tr>
      <w:tr w:rsidR="00531824" w:rsidRPr="00233788" w14:paraId="336F591F" w14:textId="77777777" w:rsidTr="00110685">
        <w:tc>
          <w:tcPr>
            <w:tcW w:w="4606" w:type="dxa"/>
          </w:tcPr>
          <w:p w14:paraId="5AA1B8B3" w14:textId="77777777" w:rsidR="00531824" w:rsidRPr="00233788" w:rsidRDefault="00531824" w:rsidP="00110685">
            <w:pPr>
              <w:ind w:firstLine="0"/>
              <w:rPr>
                <w:rFonts w:cs="Arial"/>
                <w:color w:val="FF0000"/>
                <w:sz w:val="20"/>
                <w:szCs w:val="20"/>
                <w:lang w:val="pl-PL"/>
              </w:rPr>
            </w:pPr>
          </w:p>
        </w:tc>
        <w:tc>
          <w:tcPr>
            <w:tcW w:w="4606" w:type="dxa"/>
          </w:tcPr>
          <w:p w14:paraId="09378ED6" w14:textId="77777777" w:rsidR="00531824" w:rsidRPr="00233788" w:rsidRDefault="00531824" w:rsidP="00110685">
            <w:pPr>
              <w:ind w:firstLine="0"/>
              <w:rPr>
                <w:rFonts w:cs="Arial"/>
                <w:color w:val="FF0000"/>
                <w:sz w:val="20"/>
                <w:szCs w:val="20"/>
                <w:lang w:val="pl-PL"/>
              </w:rPr>
            </w:pPr>
          </w:p>
        </w:tc>
      </w:tr>
    </w:tbl>
    <w:p w14:paraId="51BAC8A3" w14:textId="77777777" w:rsidR="00531824" w:rsidRPr="00233788" w:rsidRDefault="00531824" w:rsidP="00531824">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05AFEEE8" w14:textId="77777777" w:rsidR="00531824" w:rsidRPr="00233788" w:rsidRDefault="00531824" w:rsidP="00531824">
      <w:pPr>
        <w:rPr>
          <w:color w:val="FF0000"/>
        </w:rPr>
      </w:pPr>
    </w:p>
    <w:p w14:paraId="496CFE04" w14:textId="77777777" w:rsidR="00531824" w:rsidRPr="00233788" w:rsidRDefault="00531824" w:rsidP="00531824">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6072DBF0" w14:textId="77777777" w:rsidR="00531824" w:rsidRDefault="00531824" w:rsidP="00531824"/>
    <w:p w14:paraId="1CED27A6" w14:textId="77777777" w:rsidR="00531824" w:rsidRPr="00233788" w:rsidRDefault="00531824" w:rsidP="00531824">
      <w:pPr>
        <w:rPr>
          <w:color w:val="FF0000"/>
        </w:rPr>
      </w:pPr>
    </w:p>
    <w:p w14:paraId="5116DC00" w14:textId="77777777" w:rsidR="00531824" w:rsidRDefault="00531824" w:rsidP="00531824">
      <w:pPr>
        <w:rPr>
          <w:color w:val="FF0000"/>
        </w:rPr>
      </w:pPr>
    </w:p>
    <w:p w14:paraId="7502DDE3" w14:textId="77777777" w:rsidR="00531824" w:rsidRPr="00233788" w:rsidRDefault="00531824" w:rsidP="00531824">
      <w:pPr>
        <w:rPr>
          <w:color w:val="FF0000"/>
        </w:rPr>
      </w:pPr>
      <w:commentRangeStart w:id="584"/>
      <w:r w:rsidRPr="00233788">
        <w:rPr>
          <w:color w:val="FF0000"/>
        </w:rPr>
        <w:t>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84"/>
      <w:r>
        <w:rPr>
          <w:rStyle w:val="Odwoaniedokomentarza"/>
          <w:rFonts w:ascii="Times New Roman" w:eastAsia="Times New Roman" w:hAnsi="Times New Roman"/>
          <w:szCs w:val="20"/>
          <w:lang w:eastAsia="pl-PL"/>
        </w:rPr>
        <w:commentReference w:id="584"/>
      </w:r>
    </w:p>
    <w:p w14:paraId="0A075144" w14:textId="77777777" w:rsidR="00531824" w:rsidRDefault="00531824" w:rsidP="00531824"/>
    <w:p w14:paraId="55C564A9" w14:textId="77777777" w:rsidR="00531824" w:rsidRDefault="00531824" w:rsidP="00531824">
      <w:pPr>
        <w:rPr>
          <w:color w:val="FF0000"/>
        </w:rPr>
      </w:pPr>
    </w:p>
    <w:p w14:paraId="10B381C3" w14:textId="77777777" w:rsidR="00531824" w:rsidRPr="00233788" w:rsidRDefault="00531824" w:rsidP="00531824">
      <w:pPr>
        <w:rPr>
          <w:color w:val="FF0000"/>
        </w:rPr>
      </w:pPr>
    </w:p>
    <w:p w14:paraId="5185CB90" w14:textId="77777777" w:rsidR="00531824" w:rsidRPr="00233788" w:rsidRDefault="00531824" w:rsidP="00531824">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w:t>
      </w:r>
      <w:r w:rsidRPr="00233788">
        <w:rPr>
          <w:color w:val="FF0000"/>
        </w:rPr>
        <w:lastRenderedPageBreak/>
        <w:t>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14DF3639" w14:textId="77777777" w:rsidR="00531824" w:rsidRPr="00233788" w:rsidRDefault="00531824" w:rsidP="00531824">
      <w:pPr>
        <w:rPr>
          <w:color w:val="FF0000"/>
        </w:rPr>
      </w:pPr>
      <w:commentRangeStart w:id="585"/>
    </w:p>
    <w:p w14:paraId="522FD331" w14:textId="77777777" w:rsidR="00531824" w:rsidRPr="00233788" w:rsidRDefault="00531824" w:rsidP="00531824">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0FC5D845" w14:textId="77777777" w:rsidR="00531824" w:rsidRPr="00233788" w:rsidRDefault="00531824" w:rsidP="00531824">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34067DE6" w14:textId="77777777" w:rsidR="00531824" w:rsidRPr="00233788" w:rsidRDefault="00531824" w:rsidP="00531824">
      <w:pPr>
        <w:rPr>
          <w:color w:val="FF0000"/>
        </w:rPr>
      </w:pPr>
      <w:r w:rsidRPr="00233788">
        <w:rPr>
          <w:color w:val="FF0000"/>
        </w:rPr>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7818A82F" w14:textId="77777777" w:rsidR="00531824" w:rsidRPr="00233788" w:rsidRDefault="00531824" w:rsidP="00531824">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w:t>
      </w:r>
      <w:r w:rsidRPr="00233788">
        <w:rPr>
          <w:color w:val="FF0000"/>
        </w:rPr>
        <w:lastRenderedPageBreak/>
        <w:t>skonalenia systemów zarządzania jakością takich jak weryfikacja wizji, misji i polityki jakości, a także to opracowania odpowiednich dla organizacji celów.</w:t>
      </w:r>
      <w:commentRangeEnd w:id="585"/>
      <w:r>
        <w:rPr>
          <w:rStyle w:val="Odwoaniedokomentarza"/>
          <w:rFonts w:ascii="Times New Roman" w:eastAsia="Times New Roman" w:hAnsi="Times New Roman"/>
          <w:szCs w:val="20"/>
          <w:lang w:eastAsia="pl-PL"/>
        </w:rPr>
        <w:commentReference w:id="585"/>
      </w:r>
    </w:p>
    <w:p w14:paraId="675F5200" w14:textId="77777777" w:rsidR="00531824" w:rsidRPr="00531824" w:rsidRDefault="00531824" w:rsidP="00531824"/>
    <w:p w14:paraId="174CB82D" w14:textId="77777777" w:rsidR="000613B8" w:rsidRPr="00233788" w:rsidRDefault="000613B8" w:rsidP="004E7B54">
      <w:pPr>
        <w:pStyle w:val="Nagwek1"/>
        <w:numPr>
          <w:ilvl w:val="0"/>
          <w:numId w:val="0"/>
        </w:numPr>
        <w:ind w:left="432"/>
      </w:pPr>
      <w:bookmarkStart w:id="586" w:name="_Toc157667023"/>
      <w:r w:rsidRPr="00233788">
        <w:lastRenderedPageBreak/>
        <w:t>Rekapitulacja</w:t>
      </w:r>
      <w:bookmarkEnd w:id="586"/>
    </w:p>
    <w:p w14:paraId="7542506A" w14:textId="77777777" w:rsidR="000613B8" w:rsidRPr="00233788" w:rsidRDefault="00B758DF" w:rsidP="004E7B54">
      <w:pPr>
        <w:pStyle w:val="Nagwek1"/>
      </w:pPr>
      <w:bookmarkStart w:id="587" w:name="_Toc157667024"/>
      <w:r w:rsidRPr="00233788">
        <w:lastRenderedPageBreak/>
        <w:t>Spis literatury</w:t>
      </w:r>
      <w:bookmarkEnd w:id="587"/>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88" w:name="_Toc157667025"/>
      <w:r w:rsidRPr="00233788">
        <w:lastRenderedPageBreak/>
        <w:t>Spis literatury Mendeley</w:t>
      </w:r>
      <w:bookmarkEnd w:id="588"/>
    </w:p>
    <w:p w14:paraId="1C60FFAB" w14:textId="4897EA39" w:rsidR="00C2407A" w:rsidRPr="00C2407A" w:rsidRDefault="00913F24" w:rsidP="00C2407A">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C2407A" w:rsidRPr="00C2407A">
        <w:rPr>
          <w:rFonts w:cs="Arial"/>
          <w:noProof/>
          <w:szCs w:val="24"/>
        </w:rPr>
        <w:t xml:space="preserve">Aakhus, M., &amp; Bzdak, M. (2015). Stakeholder engagement as communication design practice. </w:t>
      </w:r>
      <w:r w:rsidR="00C2407A" w:rsidRPr="00C2407A">
        <w:rPr>
          <w:rFonts w:cs="Arial"/>
          <w:i/>
          <w:iCs/>
          <w:noProof/>
          <w:szCs w:val="24"/>
        </w:rPr>
        <w:t>Journal of Public Affairs</w:t>
      </w:r>
      <w:r w:rsidR="00C2407A" w:rsidRPr="00C2407A">
        <w:rPr>
          <w:rFonts w:cs="Arial"/>
          <w:noProof/>
          <w:szCs w:val="24"/>
        </w:rPr>
        <w:t xml:space="preserve">, </w:t>
      </w:r>
      <w:r w:rsidR="00C2407A" w:rsidRPr="00C2407A">
        <w:rPr>
          <w:rFonts w:cs="Arial"/>
          <w:i/>
          <w:iCs/>
          <w:noProof/>
          <w:szCs w:val="24"/>
        </w:rPr>
        <w:t>15</w:t>
      </w:r>
      <w:r w:rsidR="00C2407A" w:rsidRPr="00C2407A">
        <w:rPr>
          <w:rFonts w:cs="Arial"/>
          <w:noProof/>
          <w:szCs w:val="24"/>
        </w:rPr>
        <w:t>(2), 188–200. https://doi.org/10.1002/pa.1569</w:t>
      </w:r>
    </w:p>
    <w:p w14:paraId="503D04A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Adeinat, I., Al Rahahleh, N., &amp; Al Bassam, T. (2022). Lean Six Sigma and Assurance of Learning (AoL) in higher education: a case study. </w:t>
      </w:r>
      <w:r w:rsidRPr="00C2407A">
        <w:rPr>
          <w:rFonts w:cs="Arial"/>
          <w:i/>
          <w:iCs/>
          <w:noProof/>
          <w:szCs w:val="24"/>
        </w:rPr>
        <w:t>International Journal of Quality &amp; Reliability Management</w:t>
      </w:r>
      <w:r w:rsidRPr="00C2407A">
        <w:rPr>
          <w:rFonts w:cs="Arial"/>
          <w:noProof/>
          <w:szCs w:val="24"/>
        </w:rPr>
        <w:t xml:space="preserve">, </w:t>
      </w:r>
      <w:r w:rsidRPr="00C2407A">
        <w:rPr>
          <w:rFonts w:cs="Arial"/>
          <w:i/>
          <w:iCs/>
          <w:noProof/>
          <w:szCs w:val="24"/>
        </w:rPr>
        <w:t>39</w:t>
      </w:r>
      <w:r w:rsidRPr="00C2407A">
        <w:rPr>
          <w:rFonts w:cs="Arial"/>
          <w:noProof/>
          <w:szCs w:val="24"/>
        </w:rPr>
        <w:t>(2), 570–587. https://doi.org/10.1108/IJQRM-01-2021-0017</w:t>
      </w:r>
    </w:p>
    <w:p w14:paraId="4FE984F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Aguillo, I. (2009). Measuring the institution’s footprint in the web. </w:t>
      </w:r>
      <w:r w:rsidRPr="00C2407A">
        <w:rPr>
          <w:rFonts w:cs="Arial"/>
          <w:i/>
          <w:iCs/>
          <w:noProof/>
          <w:szCs w:val="24"/>
        </w:rPr>
        <w:t>Library Hi Tech</w:t>
      </w:r>
      <w:r w:rsidRPr="00C2407A">
        <w:rPr>
          <w:rFonts w:cs="Arial"/>
          <w:noProof/>
          <w:szCs w:val="24"/>
        </w:rPr>
        <w:t xml:space="preserve">, </w:t>
      </w:r>
      <w:r w:rsidRPr="00C2407A">
        <w:rPr>
          <w:rFonts w:cs="Arial"/>
          <w:i/>
          <w:iCs/>
          <w:noProof/>
          <w:szCs w:val="24"/>
        </w:rPr>
        <w:t>27</w:t>
      </w:r>
      <w:r w:rsidRPr="00C2407A">
        <w:rPr>
          <w:rFonts w:cs="Arial"/>
          <w:noProof/>
          <w:szCs w:val="24"/>
        </w:rPr>
        <w:t>(4), 540–556. https://doi.org/10.1108/073788309</w:t>
      </w:r>
    </w:p>
    <w:p w14:paraId="4C9DE37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Aguillo, I. (2023). </w:t>
      </w:r>
      <w:r w:rsidRPr="00C2407A">
        <w:rPr>
          <w:rFonts w:cs="Arial"/>
          <w:i/>
          <w:iCs/>
          <w:noProof/>
          <w:szCs w:val="24"/>
        </w:rPr>
        <w:t>Methodology of Ranking Web of Universities</w:t>
      </w:r>
      <w:r w:rsidRPr="00C2407A">
        <w:rPr>
          <w:rFonts w:cs="Arial"/>
          <w:noProof/>
          <w:szCs w:val="24"/>
        </w:rPr>
        <w:t>. Cybermetrics Lab. https://www.webometrics.info/en/Methodology</w:t>
      </w:r>
    </w:p>
    <w:p w14:paraId="602B7AB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Al-Turki, U. M., Duffuaa, S., Ayar, T., &amp; Demirel, O. (2008). Stakeholders integration in higher education: supply chain approach. </w:t>
      </w:r>
      <w:r w:rsidRPr="00C2407A">
        <w:rPr>
          <w:rFonts w:cs="Arial"/>
          <w:i/>
          <w:iCs/>
          <w:noProof/>
          <w:szCs w:val="24"/>
        </w:rPr>
        <w:t>European Journal of Engineering Education</w:t>
      </w:r>
      <w:r w:rsidRPr="00C2407A">
        <w:rPr>
          <w:rFonts w:cs="Arial"/>
          <w:noProof/>
          <w:szCs w:val="24"/>
        </w:rPr>
        <w:t xml:space="preserve">, </w:t>
      </w:r>
      <w:r w:rsidRPr="00C2407A">
        <w:rPr>
          <w:rFonts w:cs="Arial"/>
          <w:i/>
          <w:iCs/>
          <w:noProof/>
          <w:szCs w:val="24"/>
        </w:rPr>
        <w:t>33</w:t>
      </w:r>
      <w:r w:rsidRPr="00C2407A">
        <w:rPr>
          <w:rFonts w:cs="Arial"/>
          <w:noProof/>
          <w:szCs w:val="24"/>
        </w:rPr>
        <w:t>(2), 211–219. https://doi.org/10.1080/03043790801980136</w:t>
      </w:r>
    </w:p>
    <w:p w14:paraId="7F0F59F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Al</w:t>
      </w:r>
      <w:r w:rsidRPr="00C2407A">
        <w:rPr>
          <w:rFonts w:ascii="Cambria Math" w:hAnsi="Cambria Math" w:cs="Cambria Math"/>
          <w:noProof/>
          <w:szCs w:val="24"/>
        </w:rPr>
        <w:t>‐</w:t>
      </w:r>
      <w:r w:rsidRPr="00C2407A">
        <w:rPr>
          <w:rFonts w:cs="Arial"/>
          <w:noProof/>
          <w:szCs w:val="24"/>
        </w:rPr>
        <w:t xml:space="preserve">Khafaji, A. W., Oberhelman, D. R., Baum, W., &amp; Koch, B. (2009). Communication in Stakeholder Management. W E. Chinyio &amp; P. Olomolaiye (Red.), </w:t>
      </w:r>
      <w:r w:rsidRPr="00C2407A">
        <w:rPr>
          <w:rFonts w:cs="Arial"/>
          <w:i/>
          <w:iCs/>
          <w:noProof/>
          <w:szCs w:val="24"/>
        </w:rPr>
        <w:t>Construction Stakeholder Management</w:t>
      </w:r>
      <w:r w:rsidRPr="00C2407A">
        <w:rPr>
          <w:rFonts w:cs="Arial"/>
          <w:noProof/>
          <w:szCs w:val="24"/>
        </w:rPr>
        <w:t xml:space="preserve"> (ss. 159–173). Wiley. https://doi.org/10.1002/9781444315349.ch10</w:t>
      </w:r>
    </w:p>
    <w:p w14:paraId="0AFBBF1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Aliu, D., Akatay, A., &amp; Aliu, A. (2018). The Influence of Inter-Stakeholders’ Communication on University – Industry Collaboration. </w:t>
      </w:r>
      <w:r w:rsidRPr="00C2407A">
        <w:rPr>
          <w:rFonts w:cs="Arial"/>
          <w:i/>
          <w:iCs/>
          <w:noProof/>
          <w:szCs w:val="24"/>
        </w:rPr>
        <w:t>Scholedge International Journal of Business Policy &amp; Governance ISSN 2394-3351</w:t>
      </w:r>
      <w:r w:rsidRPr="00C2407A">
        <w:rPr>
          <w:rFonts w:cs="Arial"/>
          <w:noProof/>
          <w:szCs w:val="24"/>
        </w:rPr>
        <w:t xml:space="preserve">, </w:t>
      </w:r>
      <w:r w:rsidRPr="00C2407A">
        <w:rPr>
          <w:rFonts w:cs="Arial"/>
          <w:i/>
          <w:iCs/>
          <w:noProof/>
          <w:szCs w:val="24"/>
        </w:rPr>
        <w:t>4</w:t>
      </w:r>
      <w:r w:rsidRPr="00C2407A">
        <w:rPr>
          <w:rFonts w:cs="Arial"/>
          <w:noProof/>
          <w:szCs w:val="24"/>
        </w:rPr>
        <w:t>(8), 78. https://doi.org/10.19085/journal.sijbpg040801</w:t>
      </w:r>
    </w:p>
    <w:p w14:paraId="76DD8A5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Alkabbanie, R. (2020). ESG 2015 vs. ISO 9001:2015 Regarding Stakeholders. </w:t>
      </w:r>
      <w:r w:rsidRPr="00C2407A">
        <w:rPr>
          <w:rFonts w:cs="Arial"/>
          <w:i/>
          <w:iCs/>
          <w:noProof/>
          <w:szCs w:val="24"/>
        </w:rPr>
        <w:t>International Journal of Social Sciences &amp; Educational Studies</w:t>
      </w:r>
      <w:r w:rsidRPr="00C2407A">
        <w:rPr>
          <w:rFonts w:cs="Arial"/>
          <w:noProof/>
          <w:szCs w:val="24"/>
        </w:rPr>
        <w:t xml:space="preserve">, </w:t>
      </w:r>
      <w:r w:rsidRPr="00C2407A">
        <w:rPr>
          <w:rFonts w:cs="Arial"/>
          <w:i/>
          <w:iCs/>
          <w:noProof/>
          <w:szCs w:val="24"/>
        </w:rPr>
        <w:t>7</w:t>
      </w:r>
      <w:r w:rsidRPr="00C2407A">
        <w:rPr>
          <w:rFonts w:cs="Arial"/>
          <w:noProof/>
          <w:szCs w:val="24"/>
        </w:rPr>
        <w:t>(2). https://doi.org/10.23918/ijsses.v7i2p46</w:t>
      </w:r>
    </w:p>
    <w:p w14:paraId="2C125C3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Alkuwaiti, A. (2021). </w:t>
      </w:r>
      <w:r w:rsidRPr="00C2407A">
        <w:rPr>
          <w:rFonts w:cs="Arial"/>
          <w:i/>
          <w:iCs/>
          <w:noProof/>
          <w:szCs w:val="24"/>
        </w:rPr>
        <w:t>Webometrics Ranking: Change in Methodology &amp; January 2021 Results at Glance</w:t>
      </w:r>
      <w:r w:rsidRPr="00C2407A">
        <w:rPr>
          <w:rFonts w:cs="Arial"/>
          <w:noProof/>
          <w:szCs w:val="24"/>
        </w:rPr>
        <w:t>. http://www.drahmedalkuwaiti.com/admin/data/form_14936/files/element_4_3f06cedca61fa7fbd8e20020e556832c-54-Change in Metho_Jan 2021 Result 210216.pdf</w:t>
      </w:r>
    </w:p>
    <w:p w14:paraId="5769889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Alnadi, M., &amp; McLaughlin, P. (2021). Critical success factors of Lean Six Sigma from leaders’ perspective. </w:t>
      </w:r>
      <w:r w:rsidRPr="00C2407A">
        <w:rPr>
          <w:rFonts w:cs="Arial"/>
          <w:i/>
          <w:iCs/>
          <w:noProof/>
          <w:szCs w:val="24"/>
        </w:rPr>
        <w:t>International Journal of Lean Six Sigma</w:t>
      </w:r>
      <w:r w:rsidRPr="00C2407A">
        <w:rPr>
          <w:rFonts w:cs="Arial"/>
          <w:noProof/>
          <w:szCs w:val="24"/>
        </w:rPr>
        <w:t xml:space="preserve">, </w:t>
      </w:r>
      <w:r w:rsidRPr="00C2407A">
        <w:rPr>
          <w:rFonts w:cs="Arial"/>
          <w:i/>
          <w:iCs/>
          <w:noProof/>
          <w:szCs w:val="24"/>
        </w:rPr>
        <w:t>12</w:t>
      </w:r>
      <w:r w:rsidRPr="00C2407A">
        <w:rPr>
          <w:rFonts w:cs="Arial"/>
          <w:noProof/>
          <w:szCs w:val="24"/>
        </w:rPr>
        <w:t>(5), 1073–1088. https://doi.org/10.1108/IJLSS-06-2020-0079</w:t>
      </w:r>
    </w:p>
    <w:p w14:paraId="06A91EE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AMuz Gdańsk. (2018). </w:t>
      </w:r>
      <w:r w:rsidRPr="00C2407A">
        <w:rPr>
          <w:rFonts w:cs="Arial"/>
          <w:i/>
          <w:iCs/>
          <w:noProof/>
          <w:szCs w:val="24"/>
        </w:rPr>
        <w:t>WSZJK Akademii Muzycznej w Gdańsku</w:t>
      </w:r>
      <w:r w:rsidRPr="00C2407A">
        <w:rPr>
          <w:rFonts w:cs="Arial"/>
          <w:noProof/>
          <w:szCs w:val="24"/>
        </w:rPr>
        <w:t>. Wewnętrzny System Zapewniania Jakości Kształcenia. https://www.amuz.gda.pl/akademia/akty-prawne/wewnetrzny-system-zapewniania-jakosci-ksztalcenia,71</w:t>
      </w:r>
    </w:p>
    <w:p w14:paraId="21138A4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Anand, A., Kaur, J., Singh, O., &amp; H. Alhazmi, O. (2021). Optimal Sprint Length Determination for Agile-Based Software Development. </w:t>
      </w:r>
      <w:r w:rsidRPr="00C2407A">
        <w:rPr>
          <w:rFonts w:cs="Arial"/>
          <w:i/>
          <w:iCs/>
          <w:noProof/>
          <w:szCs w:val="24"/>
        </w:rPr>
        <w:t>Computers, Materials &amp; Continua</w:t>
      </w:r>
      <w:r w:rsidRPr="00C2407A">
        <w:rPr>
          <w:rFonts w:cs="Arial"/>
          <w:noProof/>
          <w:szCs w:val="24"/>
        </w:rPr>
        <w:t xml:space="preserve">, </w:t>
      </w:r>
      <w:r w:rsidRPr="00C2407A">
        <w:rPr>
          <w:rFonts w:cs="Arial"/>
          <w:i/>
          <w:iCs/>
          <w:noProof/>
          <w:szCs w:val="24"/>
        </w:rPr>
        <w:t>68</w:t>
      </w:r>
      <w:r w:rsidRPr="00C2407A">
        <w:rPr>
          <w:rFonts w:cs="Arial"/>
          <w:noProof/>
          <w:szCs w:val="24"/>
        </w:rPr>
        <w:t>(3), 3693–3712. https://doi.org/10.32604/cmc.2021.017461</w:t>
      </w:r>
    </w:p>
    <w:p w14:paraId="05AC205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Andersson, R., Eriksson, H., &amp; Torstensson, H. (2006). Similarities and differences between TQM, six </w:t>
      </w:r>
      <w:r w:rsidRPr="00C2407A">
        <w:rPr>
          <w:rFonts w:cs="Arial"/>
          <w:noProof/>
          <w:szCs w:val="24"/>
        </w:rPr>
        <w:lastRenderedPageBreak/>
        <w:t xml:space="preserve">sigma and lean. </w:t>
      </w:r>
      <w:r w:rsidRPr="00C2407A">
        <w:rPr>
          <w:rFonts w:cs="Arial"/>
          <w:i/>
          <w:iCs/>
          <w:noProof/>
          <w:szCs w:val="24"/>
        </w:rPr>
        <w:t>The TQM Magazine</w:t>
      </w:r>
      <w:r w:rsidRPr="00C2407A">
        <w:rPr>
          <w:rFonts w:cs="Arial"/>
          <w:noProof/>
          <w:szCs w:val="24"/>
        </w:rPr>
        <w:t xml:space="preserve">, </w:t>
      </w:r>
      <w:r w:rsidRPr="00C2407A">
        <w:rPr>
          <w:rFonts w:cs="Arial"/>
          <w:i/>
          <w:iCs/>
          <w:noProof/>
          <w:szCs w:val="24"/>
        </w:rPr>
        <w:t>18</w:t>
      </w:r>
      <w:r w:rsidRPr="00C2407A">
        <w:rPr>
          <w:rFonts w:cs="Arial"/>
          <w:noProof/>
          <w:szCs w:val="24"/>
        </w:rPr>
        <w:t>(3), 282–296. https://doi.org/10.1108/09544780610660004</w:t>
      </w:r>
    </w:p>
    <w:p w14:paraId="3761174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Andriof, J., &amp; Waddock, S. (2017). Unfolding Stakeholder Engagement. W </w:t>
      </w:r>
      <w:r w:rsidRPr="00C2407A">
        <w:rPr>
          <w:rFonts w:cs="Arial"/>
          <w:i/>
          <w:iCs/>
          <w:noProof/>
          <w:szCs w:val="24"/>
        </w:rPr>
        <w:t>Unfolding Stakeholder Thinking</w:t>
      </w:r>
      <w:r w:rsidRPr="00C2407A">
        <w:rPr>
          <w:rFonts w:cs="Arial"/>
          <w:noProof/>
          <w:szCs w:val="24"/>
        </w:rPr>
        <w:t xml:space="preserve"> (ss. 19–42). Routledge. https://doi.org/10.4324/9781351281881-2</w:t>
      </w:r>
    </w:p>
    <w:p w14:paraId="22C5B8D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Annamdevula, S., &amp; Bellamkonda, R. S. (2016). Effect of student perceived service quality on student satisfaction, loyalty and motivation in Indian universities Development of HiEduQual. </w:t>
      </w:r>
      <w:r w:rsidRPr="00C2407A">
        <w:rPr>
          <w:rFonts w:cs="Arial"/>
          <w:i/>
          <w:iCs/>
          <w:noProof/>
          <w:szCs w:val="24"/>
        </w:rPr>
        <w:t>JOURNAL OF MODELLING IN MANAGEMENT</w:t>
      </w:r>
      <w:r w:rsidRPr="00C2407A">
        <w:rPr>
          <w:rFonts w:cs="Arial"/>
          <w:noProof/>
          <w:szCs w:val="24"/>
        </w:rPr>
        <w:t xml:space="preserve">, </w:t>
      </w:r>
      <w:r w:rsidRPr="00C2407A">
        <w:rPr>
          <w:rFonts w:cs="Arial"/>
          <w:i/>
          <w:iCs/>
          <w:noProof/>
          <w:szCs w:val="24"/>
        </w:rPr>
        <w:t>11</w:t>
      </w:r>
      <w:r w:rsidRPr="00C2407A">
        <w:rPr>
          <w:rFonts w:cs="Arial"/>
          <w:noProof/>
          <w:szCs w:val="24"/>
        </w:rPr>
        <w:t>(2), 488–517. https://doi.org/10.1108/JM2-01-2014-0010</w:t>
      </w:r>
    </w:p>
    <w:p w14:paraId="1650A14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C2407A">
        <w:rPr>
          <w:rFonts w:cs="Arial"/>
          <w:i/>
          <w:iCs/>
          <w:noProof/>
          <w:szCs w:val="24"/>
        </w:rPr>
        <w:t>Nauka</w:t>
      </w:r>
      <w:r w:rsidRPr="00C2407A">
        <w:rPr>
          <w:rFonts w:cs="Arial"/>
          <w:noProof/>
          <w:szCs w:val="24"/>
        </w:rPr>
        <w:t>.</w:t>
      </w:r>
    </w:p>
    <w:p w14:paraId="2E47780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Antony, J. (2014). Readiness factors for the Lean Six Sigma journey in the higher education sector. </w:t>
      </w:r>
      <w:r w:rsidRPr="00C2407A">
        <w:rPr>
          <w:rFonts w:cs="Arial"/>
          <w:i/>
          <w:iCs/>
          <w:noProof/>
          <w:szCs w:val="24"/>
        </w:rPr>
        <w:t>International Journal of Productivity and Performance Management</w:t>
      </w:r>
      <w:r w:rsidRPr="00C2407A">
        <w:rPr>
          <w:rFonts w:cs="Arial"/>
          <w:noProof/>
          <w:szCs w:val="24"/>
        </w:rPr>
        <w:t xml:space="preserve">, </w:t>
      </w:r>
      <w:r w:rsidRPr="00C2407A">
        <w:rPr>
          <w:rFonts w:cs="Arial"/>
          <w:i/>
          <w:iCs/>
          <w:noProof/>
          <w:szCs w:val="24"/>
        </w:rPr>
        <w:t>63</w:t>
      </w:r>
      <w:r w:rsidRPr="00C2407A">
        <w:rPr>
          <w:rFonts w:cs="Arial"/>
          <w:noProof/>
          <w:szCs w:val="24"/>
        </w:rPr>
        <w:t>(2), 257–264. https://doi.org/10.1108/IJPPM-04-2013-0077</w:t>
      </w:r>
    </w:p>
    <w:p w14:paraId="06D4ABF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Antony, J. (2017). Lean Six Sigma for higher education. </w:t>
      </w:r>
      <w:r w:rsidRPr="00C2407A">
        <w:rPr>
          <w:rFonts w:cs="Arial"/>
          <w:i/>
          <w:iCs/>
          <w:noProof/>
          <w:szCs w:val="24"/>
        </w:rPr>
        <w:t>International Journal of Productivity and Performance Management</w:t>
      </w:r>
      <w:r w:rsidRPr="00C2407A">
        <w:rPr>
          <w:rFonts w:cs="Arial"/>
          <w:noProof/>
          <w:szCs w:val="24"/>
        </w:rPr>
        <w:t xml:space="preserve">, </w:t>
      </w:r>
      <w:r w:rsidRPr="00C2407A">
        <w:rPr>
          <w:rFonts w:cs="Arial"/>
          <w:i/>
          <w:iCs/>
          <w:noProof/>
          <w:szCs w:val="24"/>
        </w:rPr>
        <w:t>66</w:t>
      </w:r>
      <w:r w:rsidRPr="00C2407A">
        <w:rPr>
          <w:rFonts w:cs="Arial"/>
          <w:noProof/>
          <w:szCs w:val="24"/>
        </w:rPr>
        <w:t>(5), 574–576. https://doi.org/10.1108/IJPPM-03-2017-0063</w:t>
      </w:r>
    </w:p>
    <w:p w14:paraId="27D4F8A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Antony, J., Ghadge, A., Ashby, S. A., &amp; Cudney, E. A. (2018). Lean Six Sigma journey in a UK higher education institute: a case study. </w:t>
      </w:r>
      <w:r w:rsidRPr="00C2407A">
        <w:rPr>
          <w:rFonts w:cs="Arial"/>
          <w:i/>
          <w:iCs/>
          <w:noProof/>
          <w:szCs w:val="24"/>
        </w:rPr>
        <w:t>International Journal of Quality &amp; Reliability Management</w:t>
      </w:r>
      <w:r w:rsidRPr="00C2407A">
        <w:rPr>
          <w:rFonts w:cs="Arial"/>
          <w:noProof/>
          <w:szCs w:val="24"/>
        </w:rPr>
        <w:t xml:space="preserve">, </w:t>
      </w:r>
      <w:r w:rsidRPr="00C2407A">
        <w:rPr>
          <w:rFonts w:cs="Arial"/>
          <w:i/>
          <w:iCs/>
          <w:noProof/>
          <w:szCs w:val="24"/>
        </w:rPr>
        <w:t>35</w:t>
      </w:r>
      <w:r w:rsidRPr="00C2407A">
        <w:rPr>
          <w:rFonts w:cs="Arial"/>
          <w:noProof/>
          <w:szCs w:val="24"/>
        </w:rPr>
        <w:t>(2), 510–526. https://doi.org/10.1108/IJQRM-01-2017-0005</w:t>
      </w:r>
    </w:p>
    <w:p w14:paraId="30539F5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Antony, J., Krishan, N., Cullen, D., &amp; Kumar, M. (2012). Lean Six Sigma for higher education institutions (HEIs): Challenges, barriers, success factors, tools/techniques. </w:t>
      </w:r>
      <w:r w:rsidRPr="00C2407A">
        <w:rPr>
          <w:rFonts w:cs="Arial"/>
          <w:i/>
          <w:iCs/>
          <w:noProof/>
          <w:szCs w:val="24"/>
        </w:rPr>
        <w:t>International Journal of Productivity and Performance Management</w:t>
      </w:r>
      <w:r w:rsidRPr="00C2407A">
        <w:rPr>
          <w:rFonts w:cs="Arial"/>
          <w:noProof/>
          <w:szCs w:val="24"/>
        </w:rPr>
        <w:t xml:space="preserve">, </w:t>
      </w:r>
      <w:r w:rsidRPr="00C2407A">
        <w:rPr>
          <w:rFonts w:cs="Arial"/>
          <w:i/>
          <w:iCs/>
          <w:noProof/>
          <w:szCs w:val="24"/>
        </w:rPr>
        <w:t>61</w:t>
      </w:r>
      <w:r w:rsidRPr="00C2407A">
        <w:rPr>
          <w:rFonts w:cs="Arial"/>
          <w:noProof/>
          <w:szCs w:val="24"/>
        </w:rPr>
        <w:t>(8), 940–948. https://doi.org/10.1108/17410401211277165</w:t>
      </w:r>
    </w:p>
    <w:p w14:paraId="1314BEC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Antony, J., McDermott, O., Sony, M., Cudney, E. A., Snee, R. D., &amp; Hoerl, R. W. (2021). A study into the pros and cons of ISO 18404: viewpoints from leading academics and practitioners. </w:t>
      </w:r>
      <w:r w:rsidRPr="00C2407A">
        <w:rPr>
          <w:rFonts w:cs="Arial"/>
          <w:i/>
          <w:iCs/>
          <w:noProof/>
          <w:szCs w:val="24"/>
        </w:rPr>
        <w:t>The TQM Journal</w:t>
      </w:r>
      <w:r w:rsidRPr="00C2407A">
        <w:rPr>
          <w:rFonts w:cs="Arial"/>
          <w:noProof/>
          <w:szCs w:val="24"/>
        </w:rPr>
        <w:t xml:space="preserve">, </w:t>
      </w:r>
      <w:r w:rsidRPr="00C2407A">
        <w:rPr>
          <w:rFonts w:cs="Arial"/>
          <w:i/>
          <w:iCs/>
          <w:noProof/>
          <w:szCs w:val="24"/>
        </w:rPr>
        <w:t>33</w:t>
      </w:r>
      <w:r w:rsidRPr="00C2407A">
        <w:rPr>
          <w:rFonts w:cs="Arial"/>
          <w:noProof/>
          <w:szCs w:val="24"/>
        </w:rPr>
        <w:t>(8), 1845–1866. https://doi.org/10.1108/TQM-03-2021-0065</w:t>
      </w:r>
    </w:p>
    <w:p w14:paraId="1DE86B0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Antony, J., Scheumann, T., Sunder M., V., Cudney, E., Rodgers, B., &amp; Grigg, N. P. (2022). Using Six Sigma DMAIC for Lean project management in education: a case study in a German kindergarten. </w:t>
      </w:r>
      <w:r w:rsidRPr="00C2407A">
        <w:rPr>
          <w:rFonts w:cs="Arial"/>
          <w:i/>
          <w:iCs/>
          <w:noProof/>
          <w:szCs w:val="24"/>
        </w:rPr>
        <w:t>Total Quality Management &amp; Business Excellence</w:t>
      </w:r>
      <w:r w:rsidRPr="00C2407A">
        <w:rPr>
          <w:rFonts w:cs="Arial"/>
          <w:noProof/>
          <w:szCs w:val="24"/>
        </w:rPr>
        <w:t xml:space="preserve">, </w:t>
      </w:r>
      <w:r w:rsidRPr="00C2407A">
        <w:rPr>
          <w:rFonts w:cs="Arial"/>
          <w:i/>
          <w:iCs/>
          <w:noProof/>
          <w:szCs w:val="24"/>
        </w:rPr>
        <w:t>33</w:t>
      </w:r>
      <w:r w:rsidRPr="00C2407A">
        <w:rPr>
          <w:rFonts w:cs="Arial"/>
          <w:noProof/>
          <w:szCs w:val="24"/>
        </w:rPr>
        <w:t>(13–14), 1489–1509. https://doi.org/10.1080/14783363.2021.1973891</w:t>
      </w:r>
    </w:p>
    <w:p w14:paraId="785FD4D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Arnheiter, E. D., &amp; Maleyeff, J. (2005). The integration of lean management and Six Sigma. </w:t>
      </w:r>
      <w:r w:rsidRPr="00C2407A">
        <w:rPr>
          <w:rFonts w:cs="Arial"/>
          <w:i/>
          <w:iCs/>
          <w:noProof/>
          <w:szCs w:val="24"/>
        </w:rPr>
        <w:t>The TQM Magazine</w:t>
      </w:r>
      <w:r w:rsidRPr="00C2407A">
        <w:rPr>
          <w:rFonts w:cs="Arial"/>
          <w:noProof/>
          <w:szCs w:val="24"/>
        </w:rPr>
        <w:t xml:space="preserve">, </w:t>
      </w:r>
      <w:r w:rsidRPr="00C2407A">
        <w:rPr>
          <w:rFonts w:cs="Arial"/>
          <w:i/>
          <w:iCs/>
          <w:noProof/>
          <w:szCs w:val="24"/>
        </w:rPr>
        <w:t>17</w:t>
      </w:r>
      <w:r w:rsidRPr="00C2407A">
        <w:rPr>
          <w:rFonts w:cs="Arial"/>
          <w:noProof/>
          <w:szCs w:val="24"/>
        </w:rPr>
        <w:t>(1), 5–18. https://doi.org/10.1108/09544780510573020</w:t>
      </w:r>
    </w:p>
    <w:p w14:paraId="0F755DB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ARWU. (2020). </w:t>
      </w:r>
      <w:r w:rsidRPr="00C2407A">
        <w:rPr>
          <w:rFonts w:cs="Arial"/>
          <w:i/>
          <w:iCs/>
          <w:noProof/>
          <w:szCs w:val="24"/>
        </w:rPr>
        <w:t>ARWU World University Rankings 2020</w:t>
      </w:r>
      <w:r w:rsidRPr="00C2407A">
        <w:rPr>
          <w:rFonts w:cs="Arial"/>
          <w:noProof/>
          <w:szCs w:val="24"/>
        </w:rPr>
        <w:t>. Ranking Shanghai. http://www.shanghairanking.com/ARWU2020.html</w:t>
      </w:r>
    </w:p>
    <w:p w14:paraId="24997AC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ARWU. (2022a). </w:t>
      </w:r>
      <w:r w:rsidRPr="00C2407A">
        <w:rPr>
          <w:rFonts w:cs="Arial"/>
          <w:i/>
          <w:iCs/>
          <w:noProof/>
          <w:szCs w:val="24"/>
        </w:rPr>
        <w:t>ARWU World University Ranking 2022</w:t>
      </w:r>
      <w:r w:rsidRPr="00C2407A">
        <w:rPr>
          <w:rFonts w:cs="Arial"/>
          <w:noProof/>
          <w:szCs w:val="24"/>
        </w:rPr>
        <w:t>. Ranking Shanghai. http://www.shanghairanking.com/rankings/arwu/2022</w:t>
      </w:r>
    </w:p>
    <w:p w14:paraId="2F07950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ARWU. (2022b). </w:t>
      </w:r>
      <w:r w:rsidRPr="00C2407A">
        <w:rPr>
          <w:rFonts w:cs="Arial"/>
          <w:i/>
          <w:iCs/>
          <w:noProof/>
          <w:szCs w:val="24"/>
        </w:rPr>
        <w:t>ARWU World University Rankings 2022 methodology</w:t>
      </w:r>
      <w:r w:rsidRPr="00C2407A">
        <w:rPr>
          <w:rFonts w:cs="Arial"/>
          <w:noProof/>
          <w:szCs w:val="24"/>
        </w:rPr>
        <w:t xml:space="preserve">. Ranking Shanghai. </w:t>
      </w:r>
      <w:r w:rsidRPr="00C2407A">
        <w:rPr>
          <w:rFonts w:cs="Arial"/>
          <w:noProof/>
          <w:szCs w:val="24"/>
        </w:rPr>
        <w:lastRenderedPageBreak/>
        <w:t>http://www.shanghairanking.com/methodology/arwu/2022</w:t>
      </w:r>
    </w:p>
    <w:p w14:paraId="50EC457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Asif, M., Awan, M. U., Khan, M. K., &amp; Ahmad, N. (2013). A model for total quality management in higher education. </w:t>
      </w:r>
      <w:r w:rsidRPr="00C2407A">
        <w:rPr>
          <w:rFonts w:cs="Arial"/>
          <w:i/>
          <w:iCs/>
          <w:noProof/>
          <w:szCs w:val="24"/>
        </w:rPr>
        <w:t>Quality &amp; Quantity</w:t>
      </w:r>
      <w:r w:rsidRPr="00C2407A">
        <w:rPr>
          <w:rFonts w:cs="Arial"/>
          <w:noProof/>
          <w:szCs w:val="24"/>
        </w:rPr>
        <w:t xml:space="preserve">, </w:t>
      </w:r>
      <w:r w:rsidRPr="00C2407A">
        <w:rPr>
          <w:rFonts w:cs="Arial"/>
          <w:i/>
          <w:iCs/>
          <w:noProof/>
          <w:szCs w:val="24"/>
        </w:rPr>
        <w:t>47</w:t>
      </w:r>
      <w:r w:rsidRPr="00C2407A">
        <w:rPr>
          <w:rFonts w:cs="Arial"/>
          <w:noProof/>
          <w:szCs w:val="24"/>
        </w:rPr>
        <w:t>(4), 1883–1904. https://doi.org/10.1007/s11135-011-9632-9</w:t>
      </w:r>
    </w:p>
    <w:p w14:paraId="1331DAF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Atherton, S. C., Blodgett, M. S., &amp; Atherton, C. A. (2011). Fiduciary princiles: corporate Responsibilities to Stakeholders. </w:t>
      </w:r>
      <w:r w:rsidRPr="00C2407A">
        <w:rPr>
          <w:rFonts w:cs="Arial"/>
          <w:i/>
          <w:iCs/>
          <w:noProof/>
          <w:szCs w:val="24"/>
        </w:rPr>
        <w:t>Journal of Religion and Business Ethics</w:t>
      </w:r>
      <w:r w:rsidRPr="00C2407A">
        <w:rPr>
          <w:rFonts w:cs="Arial"/>
          <w:noProof/>
          <w:szCs w:val="24"/>
        </w:rPr>
        <w:t xml:space="preserve">, </w:t>
      </w:r>
      <w:r w:rsidRPr="00C2407A">
        <w:rPr>
          <w:rFonts w:cs="Arial"/>
          <w:i/>
          <w:iCs/>
          <w:noProof/>
          <w:szCs w:val="24"/>
        </w:rPr>
        <w:t>2</w:t>
      </w:r>
      <w:r w:rsidRPr="00C2407A">
        <w:rPr>
          <w:rFonts w:cs="Arial"/>
          <w:noProof/>
          <w:szCs w:val="24"/>
        </w:rPr>
        <w:t>(2).</w:t>
      </w:r>
    </w:p>
    <w:p w14:paraId="7AAA35C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Athiyaman, A. (1997). Linking student satisfaction and service quality perceptions: the case of university education. </w:t>
      </w:r>
      <w:r w:rsidRPr="00C2407A">
        <w:rPr>
          <w:rFonts w:cs="Arial"/>
          <w:i/>
          <w:iCs/>
          <w:noProof/>
          <w:szCs w:val="24"/>
        </w:rPr>
        <w:t>European Journal of Marketing</w:t>
      </w:r>
      <w:r w:rsidRPr="00C2407A">
        <w:rPr>
          <w:rFonts w:cs="Arial"/>
          <w:noProof/>
          <w:szCs w:val="24"/>
        </w:rPr>
        <w:t xml:space="preserve">, </w:t>
      </w:r>
      <w:r w:rsidRPr="00C2407A">
        <w:rPr>
          <w:rFonts w:cs="Arial"/>
          <w:i/>
          <w:iCs/>
          <w:noProof/>
          <w:szCs w:val="24"/>
        </w:rPr>
        <w:t>31</w:t>
      </w:r>
      <w:r w:rsidRPr="00C2407A">
        <w:rPr>
          <w:rFonts w:cs="Arial"/>
          <w:noProof/>
          <w:szCs w:val="24"/>
        </w:rPr>
        <w:t>(7), 528–540. https://doi.org/10.1108/03090569710176655</w:t>
      </w:r>
    </w:p>
    <w:p w14:paraId="6EDE23C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Austin, A. E. (1990). Faculty cultures, faculty values. </w:t>
      </w:r>
      <w:r w:rsidRPr="00C2407A">
        <w:rPr>
          <w:rFonts w:cs="Arial"/>
          <w:i/>
          <w:iCs/>
          <w:noProof/>
          <w:szCs w:val="24"/>
        </w:rPr>
        <w:t>New directions for institutional research</w:t>
      </w:r>
      <w:r w:rsidRPr="00C2407A">
        <w:rPr>
          <w:rFonts w:cs="Arial"/>
          <w:noProof/>
          <w:szCs w:val="24"/>
        </w:rPr>
        <w:t xml:space="preserve">, </w:t>
      </w:r>
      <w:r w:rsidRPr="00C2407A">
        <w:rPr>
          <w:rFonts w:cs="Arial"/>
          <w:i/>
          <w:iCs/>
          <w:noProof/>
          <w:szCs w:val="24"/>
        </w:rPr>
        <w:t>1990</w:t>
      </w:r>
      <w:r w:rsidRPr="00C2407A">
        <w:rPr>
          <w:rFonts w:cs="Arial"/>
          <w:noProof/>
          <w:szCs w:val="24"/>
        </w:rPr>
        <w:t>(68), 61–74.</w:t>
      </w:r>
    </w:p>
    <w:p w14:paraId="5B0E84B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Avcı, Ö., Ring, E., &amp; Mitchell, L. (2015). Stakeholders in U.S. higher education: An analysis through two theories of stakeholders. </w:t>
      </w:r>
      <w:r w:rsidRPr="00C2407A">
        <w:rPr>
          <w:rFonts w:cs="Arial"/>
          <w:i/>
          <w:iCs/>
          <w:noProof/>
          <w:szCs w:val="24"/>
        </w:rPr>
        <w:t>Bilgi Ekonomisi ve Yönetimi Dergisi</w:t>
      </w:r>
      <w:r w:rsidRPr="00C2407A">
        <w:rPr>
          <w:rFonts w:cs="Arial"/>
          <w:noProof/>
          <w:szCs w:val="24"/>
        </w:rPr>
        <w:t xml:space="preserve">, </w:t>
      </w:r>
      <w:r w:rsidRPr="00C2407A">
        <w:rPr>
          <w:rFonts w:cs="Arial"/>
          <w:i/>
          <w:iCs/>
          <w:noProof/>
          <w:szCs w:val="24"/>
        </w:rPr>
        <w:t>10</w:t>
      </w:r>
      <w:r w:rsidRPr="00C2407A">
        <w:rPr>
          <w:rFonts w:cs="Arial"/>
          <w:noProof/>
          <w:szCs w:val="24"/>
        </w:rPr>
        <w:t>(2), 45–54. http://dergipark.ulakbim.gov.tr/beyder/article/view/5000166649</w:t>
      </w:r>
    </w:p>
    <w:p w14:paraId="570760F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Balaji, S., &amp; Murugaiyan, M. S. (2012). Waterfall vs. V-Model vs. Agile: A comparative study on SDLC. </w:t>
      </w:r>
      <w:r w:rsidRPr="00C2407A">
        <w:rPr>
          <w:rFonts w:cs="Arial"/>
          <w:i/>
          <w:iCs/>
          <w:noProof/>
          <w:szCs w:val="24"/>
        </w:rPr>
        <w:t>International Journal of Information Technology and Business Management</w:t>
      </w:r>
      <w:r w:rsidRPr="00C2407A">
        <w:rPr>
          <w:rFonts w:cs="Arial"/>
          <w:noProof/>
          <w:szCs w:val="24"/>
        </w:rPr>
        <w:t xml:space="preserve">, </w:t>
      </w:r>
      <w:r w:rsidRPr="00C2407A">
        <w:rPr>
          <w:rFonts w:cs="Arial"/>
          <w:i/>
          <w:iCs/>
          <w:noProof/>
          <w:szCs w:val="24"/>
        </w:rPr>
        <w:t>2</w:t>
      </w:r>
      <w:r w:rsidRPr="00C2407A">
        <w:rPr>
          <w:rFonts w:cs="Arial"/>
          <w:noProof/>
          <w:szCs w:val="24"/>
        </w:rPr>
        <w:t>(1), 26–30.</w:t>
      </w:r>
    </w:p>
    <w:p w14:paraId="511EB0F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Barker, K. (2007). The UK Research Assessment Exercise: the evolution of a national research evaluation system. </w:t>
      </w:r>
      <w:r w:rsidRPr="00C2407A">
        <w:rPr>
          <w:rFonts w:cs="Arial"/>
          <w:i/>
          <w:iCs/>
          <w:noProof/>
          <w:szCs w:val="24"/>
        </w:rPr>
        <w:t>Research Evaluation</w:t>
      </w:r>
      <w:r w:rsidRPr="00C2407A">
        <w:rPr>
          <w:rFonts w:cs="Arial"/>
          <w:noProof/>
          <w:szCs w:val="24"/>
        </w:rPr>
        <w:t xml:space="preserve">, </w:t>
      </w:r>
      <w:r w:rsidRPr="00C2407A">
        <w:rPr>
          <w:rFonts w:cs="Arial"/>
          <w:i/>
          <w:iCs/>
          <w:noProof/>
          <w:szCs w:val="24"/>
        </w:rPr>
        <w:t>16</w:t>
      </w:r>
      <w:r w:rsidRPr="00C2407A">
        <w:rPr>
          <w:rFonts w:cs="Arial"/>
          <w:noProof/>
          <w:szCs w:val="24"/>
        </w:rPr>
        <w:t>(1), 3–12. https://doi.org/10.3152/095820207X190674</w:t>
      </w:r>
    </w:p>
    <w:p w14:paraId="21774B5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Bayraktar, E., Tatoglu, E., &amp; Zaim, S. (2008). An instrument for measuring the critical factors of TQM in Turkish higher education. </w:t>
      </w:r>
      <w:r w:rsidRPr="00C2407A">
        <w:rPr>
          <w:rFonts w:cs="Arial"/>
          <w:i/>
          <w:iCs/>
          <w:noProof/>
          <w:szCs w:val="24"/>
        </w:rPr>
        <w:t>Total Quality Management &amp; Business Excellence</w:t>
      </w:r>
      <w:r w:rsidRPr="00C2407A">
        <w:rPr>
          <w:rFonts w:cs="Arial"/>
          <w:noProof/>
          <w:szCs w:val="24"/>
        </w:rPr>
        <w:t xml:space="preserve">, </w:t>
      </w:r>
      <w:r w:rsidRPr="00C2407A">
        <w:rPr>
          <w:rFonts w:cs="Arial"/>
          <w:i/>
          <w:iCs/>
          <w:noProof/>
          <w:szCs w:val="24"/>
        </w:rPr>
        <w:t>19</w:t>
      </w:r>
      <w:r w:rsidRPr="00C2407A">
        <w:rPr>
          <w:rFonts w:cs="Arial"/>
          <w:noProof/>
          <w:szCs w:val="24"/>
        </w:rPr>
        <w:t>(6), 551–574. https://doi.org/10.1080/14783360802023921</w:t>
      </w:r>
    </w:p>
    <w:p w14:paraId="78924C7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Beerkens, M., &amp; Udam, M. (2017). Stakeholders in Higher Education Quality Assurance: Richness in Diversity? </w:t>
      </w:r>
      <w:r w:rsidRPr="00C2407A">
        <w:rPr>
          <w:rFonts w:cs="Arial"/>
          <w:i/>
          <w:iCs/>
          <w:noProof/>
          <w:szCs w:val="24"/>
        </w:rPr>
        <w:t>Higher Education Policy</w:t>
      </w:r>
      <w:r w:rsidRPr="00C2407A">
        <w:rPr>
          <w:rFonts w:cs="Arial"/>
          <w:noProof/>
          <w:szCs w:val="24"/>
        </w:rPr>
        <w:t xml:space="preserve">, </w:t>
      </w:r>
      <w:r w:rsidRPr="00C2407A">
        <w:rPr>
          <w:rFonts w:cs="Arial"/>
          <w:i/>
          <w:iCs/>
          <w:noProof/>
          <w:szCs w:val="24"/>
        </w:rPr>
        <w:t>30</w:t>
      </w:r>
      <w:r w:rsidRPr="00C2407A">
        <w:rPr>
          <w:rFonts w:cs="Arial"/>
          <w:noProof/>
          <w:szCs w:val="24"/>
        </w:rPr>
        <w:t>(3), 341–359. https://doi.org/10.1057/s41307-016-0032-6</w:t>
      </w:r>
    </w:p>
    <w:p w14:paraId="1F8CD88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Belash, O., Popov, M., Ryzhov, N., Ryaskov, Y., Shaposhnikov, S., &amp; Shestopalov, M. (2015). Research on University Education Quality Assurance: Methodology and Results of Stakeholders’ Satisfaction Monitoring. </w:t>
      </w:r>
      <w:r w:rsidRPr="00C2407A">
        <w:rPr>
          <w:rFonts w:cs="Arial"/>
          <w:i/>
          <w:iCs/>
          <w:noProof/>
          <w:szCs w:val="24"/>
        </w:rPr>
        <w:t>Procedia - Social and Behavioral Sciences</w:t>
      </w:r>
      <w:r w:rsidRPr="00C2407A">
        <w:rPr>
          <w:rFonts w:cs="Arial"/>
          <w:noProof/>
          <w:szCs w:val="24"/>
        </w:rPr>
        <w:t xml:space="preserve">, </w:t>
      </w:r>
      <w:r w:rsidRPr="00C2407A">
        <w:rPr>
          <w:rFonts w:cs="Arial"/>
          <w:i/>
          <w:iCs/>
          <w:noProof/>
          <w:szCs w:val="24"/>
        </w:rPr>
        <w:t>214</w:t>
      </w:r>
      <w:r w:rsidRPr="00C2407A">
        <w:rPr>
          <w:rFonts w:cs="Arial"/>
          <w:noProof/>
          <w:szCs w:val="24"/>
        </w:rPr>
        <w:t>(June), 344–358. https://doi.org/10.1016/j.sbspro.2015.11.658</w:t>
      </w:r>
    </w:p>
    <w:p w14:paraId="795BCF1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Beliczyński, J. (2011). Analiza systemu zarządzania wartością dla Klienta. W </w:t>
      </w:r>
      <w:r w:rsidRPr="00C2407A">
        <w:rPr>
          <w:rFonts w:cs="Arial"/>
          <w:i/>
          <w:iCs/>
          <w:noProof/>
          <w:szCs w:val="24"/>
        </w:rPr>
        <w:t>Przegląd problemów doskonalenia systemów zarządzania przedsiębiorstwem</w:t>
      </w:r>
      <w:r w:rsidRPr="00C2407A">
        <w:rPr>
          <w:rFonts w:cs="Arial"/>
          <w:noProof/>
          <w:szCs w:val="24"/>
        </w:rPr>
        <w:t>. Mfiles.pl.</w:t>
      </w:r>
    </w:p>
    <w:p w14:paraId="5225997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Bendermacher, G. W. G., oude Egbrink, M. G. A., Wolfhagen, I. H. A. P., &amp; Dolmans, D. H. J. M. (2017). Unravelling quality culture in higher education: a realist review. </w:t>
      </w:r>
      <w:r w:rsidRPr="00C2407A">
        <w:rPr>
          <w:rFonts w:cs="Arial"/>
          <w:i/>
          <w:iCs/>
          <w:noProof/>
          <w:szCs w:val="24"/>
        </w:rPr>
        <w:t>Higher Education</w:t>
      </w:r>
      <w:r w:rsidRPr="00C2407A">
        <w:rPr>
          <w:rFonts w:cs="Arial"/>
          <w:noProof/>
          <w:szCs w:val="24"/>
        </w:rPr>
        <w:t xml:space="preserve">, </w:t>
      </w:r>
      <w:r w:rsidRPr="00C2407A">
        <w:rPr>
          <w:rFonts w:cs="Arial"/>
          <w:i/>
          <w:iCs/>
          <w:noProof/>
          <w:szCs w:val="24"/>
        </w:rPr>
        <w:t>73</w:t>
      </w:r>
      <w:r w:rsidRPr="00C2407A">
        <w:rPr>
          <w:rFonts w:cs="Arial"/>
          <w:noProof/>
          <w:szCs w:val="24"/>
        </w:rPr>
        <w:t>(1), 39–60. https://doi.org/10.1007/s10734-015-9979-2</w:t>
      </w:r>
    </w:p>
    <w:p w14:paraId="077CABD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Bendkowski, J. (2016). Jednostkowe korzyści z uczestnictwa w nieformalnych sieciach wiedzy. </w:t>
      </w:r>
      <w:r w:rsidRPr="00C2407A">
        <w:rPr>
          <w:rFonts w:cs="Arial"/>
          <w:i/>
          <w:iCs/>
          <w:noProof/>
          <w:szCs w:val="24"/>
        </w:rPr>
        <w:t>Zeszyty Naukowe. Organizacja i Zarządzanie / Politechnika Śląska</w:t>
      </w:r>
      <w:r w:rsidRPr="00C2407A">
        <w:rPr>
          <w:rFonts w:cs="Arial"/>
          <w:noProof/>
          <w:szCs w:val="24"/>
        </w:rPr>
        <w:t xml:space="preserve">, </w:t>
      </w:r>
      <w:r w:rsidRPr="00C2407A">
        <w:rPr>
          <w:rFonts w:cs="Arial"/>
          <w:i/>
          <w:iCs/>
          <w:noProof/>
          <w:szCs w:val="24"/>
        </w:rPr>
        <w:t>89</w:t>
      </w:r>
      <w:r w:rsidRPr="00C2407A">
        <w:rPr>
          <w:rFonts w:cs="Arial"/>
          <w:noProof/>
          <w:szCs w:val="24"/>
        </w:rPr>
        <w:t>, 11–23.</w:t>
      </w:r>
    </w:p>
    <w:p w14:paraId="54D83F0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Bielawa, A. (2011). Przegląd najważniejszych modeli zarządzania jakością usług. </w:t>
      </w:r>
      <w:r w:rsidRPr="00C2407A">
        <w:rPr>
          <w:rFonts w:cs="Arial"/>
          <w:i/>
          <w:iCs/>
          <w:noProof/>
          <w:szCs w:val="24"/>
        </w:rPr>
        <w:t xml:space="preserve">Studia i Prace </w:t>
      </w:r>
      <w:r w:rsidRPr="00C2407A">
        <w:rPr>
          <w:rFonts w:cs="Arial"/>
          <w:i/>
          <w:iCs/>
          <w:noProof/>
          <w:szCs w:val="24"/>
        </w:rPr>
        <w:lastRenderedPageBreak/>
        <w:t>WNEiZ</w:t>
      </w:r>
      <w:r w:rsidRPr="00C2407A">
        <w:rPr>
          <w:rFonts w:cs="Arial"/>
          <w:noProof/>
          <w:szCs w:val="24"/>
        </w:rPr>
        <w:t xml:space="preserve">, </w:t>
      </w:r>
      <w:r w:rsidRPr="00C2407A">
        <w:rPr>
          <w:rFonts w:cs="Arial"/>
          <w:i/>
          <w:iCs/>
          <w:noProof/>
          <w:szCs w:val="24"/>
        </w:rPr>
        <w:t>24</w:t>
      </w:r>
      <w:r w:rsidRPr="00C2407A">
        <w:rPr>
          <w:rFonts w:cs="Arial"/>
          <w:noProof/>
          <w:szCs w:val="24"/>
        </w:rPr>
        <w:t>.</w:t>
      </w:r>
    </w:p>
    <w:p w14:paraId="06F5C72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Blackmore, P., &amp; Kandiko, C. B. C. B. (2011). Motivation in academic life: a prestige economy. </w:t>
      </w:r>
      <w:r w:rsidRPr="00C2407A">
        <w:rPr>
          <w:rFonts w:cs="Arial"/>
          <w:i/>
          <w:iCs/>
          <w:noProof/>
          <w:szCs w:val="24"/>
        </w:rPr>
        <w:t>Research in Post-Compulsory Education</w:t>
      </w:r>
      <w:r w:rsidRPr="00C2407A">
        <w:rPr>
          <w:rFonts w:cs="Arial"/>
          <w:noProof/>
          <w:szCs w:val="24"/>
        </w:rPr>
        <w:t xml:space="preserve">, </w:t>
      </w:r>
      <w:r w:rsidRPr="00C2407A">
        <w:rPr>
          <w:rFonts w:cs="Arial"/>
          <w:i/>
          <w:iCs/>
          <w:noProof/>
          <w:szCs w:val="24"/>
        </w:rPr>
        <w:t>16</w:t>
      </w:r>
      <w:r w:rsidRPr="00C2407A">
        <w:rPr>
          <w:rFonts w:cs="Arial"/>
          <w:noProof/>
          <w:szCs w:val="24"/>
        </w:rPr>
        <w:t>(4), 399–411. https://doi.org/10.1080/13596748.2011.626971</w:t>
      </w:r>
    </w:p>
    <w:p w14:paraId="1DE703E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Blanchard, K. H., Zigarmi, D., &amp; Nelson, R. B. (1993). Situational Leadership® After 25 Years: A Retrospective. </w:t>
      </w:r>
      <w:r w:rsidRPr="00C2407A">
        <w:rPr>
          <w:rFonts w:cs="Arial"/>
          <w:i/>
          <w:iCs/>
          <w:noProof/>
          <w:szCs w:val="24"/>
        </w:rPr>
        <w:t>Journal of Leadership Studies</w:t>
      </w:r>
      <w:r w:rsidRPr="00C2407A">
        <w:rPr>
          <w:rFonts w:cs="Arial"/>
          <w:noProof/>
          <w:szCs w:val="24"/>
        </w:rPr>
        <w:t xml:space="preserve">, </w:t>
      </w:r>
      <w:r w:rsidRPr="00C2407A">
        <w:rPr>
          <w:rFonts w:cs="Arial"/>
          <w:i/>
          <w:iCs/>
          <w:noProof/>
          <w:szCs w:val="24"/>
        </w:rPr>
        <w:t>1</w:t>
      </w:r>
      <w:r w:rsidRPr="00C2407A">
        <w:rPr>
          <w:rFonts w:cs="Arial"/>
          <w:noProof/>
          <w:szCs w:val="24"/>
        </w:rPr>
        <w:t>(1), 21–36. https://doi.org/10.1177/107179199300100104</w:t>
      </w:r>
    </w:p>
    <w:p w14:paraId="428EA19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Bobińska, B. (2012). Funkcjonowanie sektora publicznego jako organizacji „otwartych na klienta”. </w:t>
      </w:r>
      <w:r w:rsidRPr="00C2407A">
        <w:rPr>
          <w:rFonts w:cs="Arial"/>
          <w:i/>
          <w:iCs/>
          <w:noProof/>
          <w:szCs w:val="24"/>
        </w:rPr>
        <w:t>Zeszyty Naukowe Zachodniopomorskiej Szkoły Biznesu Firma i Rynek</w:t>
      </w:r>
      <w:r w:rsidRPr="00C2407A">
        <w:rPr>
          <w:rFonts w:cs="Arial"/>
          <w:noProof/>
          <w:szCs w:val="24"/>
        </w:rPr>
        <w:t xml:space="preserve">, </w:t>
      </w:r>
      <w:r w:rsidRPr="00C2407A">
        <w:rPr>
          <w:rFonts w:cs="Arial"/>
          <w:i/>
          <w:iCs/>
          <w:noProof/>
          <w:szCs w:val="24"/>
        </w:rPr>
        <w:t>1</w:t>
      </w:r>
      <w:r w:rsidRPr="00C2407A">
        <w:rPr>
          <w:rFonts w:cs="Arial"/>
          <w:noProof/>
          <w:szCs w:val="24"/>
        </w:rPr>
        <w:t>, 59–71.</w:t>
      </w:r>
    </w:p>
    <w:p w14:paraId="74DA1FC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Brady, M. K., &amp; Cronin, J. J. (2001). Some New Thoughts on Conceptualizing Perceived Service Quality: A Hierarchical Approach. </w:t>
      </w:r>
      <w:r w:rsidRPr="00C2407A">
        <w:rPr>
          <w:rFonts w:cs="Arial"/>
          <w:i/>
          <w:iCs/>
          <w:noProof/>
          <w:szCs w:val="24"/>
        </w:rPr>
        <w:t>Journal of Marketing</w:t>
      </w:r>
      <w:r w:rsidRPr="00C2407A">
        <w:rPr>
          <w:rFonts w:cs="Arial"/>
          <w:noProof/>
          <w:szCs w:val="24"/>
        </w:rPr>
        <w:t xml:space="preserve">, </w:t>
      </w:r>
      <w:r w:rsidRPr="00C2407A">
        <w:rPr>
          <w:rFonts w:cs="Arial"/>
          <w:i/>
          <w:iCs/>
          <w:noProof/>
          <w:szCs w:val="24"/>
        </w:rPr>
        <w:t>65</w:t>
      </w:r>
      <w:r w:rsidRPr="00C2407A">
        <w:rPr>
          <w:rFonts w:cs="Arial"/>
          <w:noProof/>
          <w:szCs w:val="24"/>
        </w:rPr>
        <w:t>(3), 34–49. https://doi.org/10.1509/jmkg.65.3.34.18334</w:t>
      </w:r>
    </w:p>
    <w:p w14:paraId="6F02142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Bragantini, D., &amp; Matteo, L. (2017). Stakeholders communication approach: A new era. </w:t>
      </w:r>
      <w:r w:rsidRPr="00C2407A">
        <w:rPr>
          <w:rFonts w:cs="Arial"/>
          <w:i/>
          <w:iCs/>
          <w:noProof/>
          <w:szCs w:val="24"/>
        </w:rPr>
        <w:t>Project Management Development--Practice and Perspectives</w:t>
      </w:r>
      <w:r w:rsidRPr="00C2407A">
        <w:rPr>
          <w:rFonts w:cs="Arial"/>
          <w:noProof/>
          <w:szCs w:val="24"/>
        </w:rPr>
        <w:t xml:space="preserve">, </w:t>
      </w:r>
      <w:r w:rsidRPr="00C2407A">
        <w:rPr>
          <w:rFonts w:cs="Arial"/>
          <w:i/>
          <w:iCs/>
          <w:noProof/>
          <w:szCs w:val="24"/>
        </w:rPr>
        <w:t>27</w:t>
      </w:r>
      <w:r w:rsidRPr="00C2407A">
        <w:rPr>
          <w:rFonts w:cs="Arial"/>
          <w:noProof/>
          <w:szCs w:val="24"/>
        </w:rPr>
        <w:t>, 19.</w:t>
      </w:r>
    </w:p>
    <w:p w14:paraId="3DCBBD3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Brdulak, J. (2016). Ocena jakości kształcenia w Polsce – problemy i rekomendacje. </w:t>
      </w:r>
      <w:r w:rsidRPr="00C2407A">
        <w:rPr>
          <w:rFonts w:cs="Arial"/>
          <w:i/>
          <w:iCs/>
          <w:noProof/>
          <w:szCs w:val="24"/>
        </w:rPr>
        <w:t>Nauka i Szkolnictwo Wyższe</w:t>
      </w:r>
      <w:r w:rsidRPr="00C2407A">
        <w:rPr>
          <w:rFonts w:cs="Arial"/>
          <w:noProof/>
          <w:szCs w:val="24"/>
        </w:rPr>
        <w:t xml:space="preserve">, </w:t>
      </w:r>
      <w:r w:rsidRPr="00C2407A">
        <w:rPr>
          <w:rFonts w:cs="Arial"/>
          <w:i/>
          <w:iCs/>
          <w:noProof/>
          <w:szCs w:val="24"/>
        </w:rPr>
        <w:t>2</w:t>
      </w:r>
      <w:r w:rsidRPr="00C2407A">
        <w:rPr>
          <w:rFonts w:cs="Arial"/>
          <w:noProof/>
          <w:szCs w:val="24"/>
        </w:rPr>
        <w:t>(2(48)), 81–94. https://doi.org/10.14746/nisw.2016.2.4</w:t>
      </w:r>
    </w:p>
    <w:p w14:paraId="4C269E8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Broadhead, L.-A., &amp; Howard, S. (1998). The Research Assessment Exercise. </w:t>
      </w:r>
      <w:r w:rsidRPr="00C2407A">
        <w:rPr>
          <w:rFonts w:cs="Arial"/>
          <w:i/>
          <w:iCs/>
          <w:noProof/>
          <w:szCs w:val="24"/>
        </w:rPr>
        <w:t>education policy analysis archives</w:t>
      </w:r>
      <w:r w:rsidRPr="00C2407A">
        <w:rPr>
          <w:rFonts w:cs="Arial"/>
          <w:noProof/>
          <w:szCs w:val="24"/>
        </w:rPr>
        <w:t xml:space="preserve">, </w:t>
      </w:r>
      <w:r w:rsidRPr="00C2407A">
        <w:rPr>
          <w:rFonts w:cs="Arial"/>
          <w:i/>
          <w:iCs/>
          <w:noProof/>
          <w:szCs w:val="24"/>
        </w:rPr>
        <w:t>6</w:t>
      </w:r>
      <w:r w:rsidRPr="00C2407A">
        <w:rPr>
          <w:rFonts w:cs="Arial"/>
          <w:noProof/>
          <w:szCs w:val="24"/>
        </w:rPr>
        <w:t>, 8. https://doi.org/10.14507/epaa.v6n8.1998</w:t>
      </w:r>
    </w:p>
    <w:p w14:paraId="009B853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Bryson, J. M. (2004). Stakeholder Identification and Analysis Techniques. </w:t>
      </w:r>
      <w:r w:rsidRPr="00C2407A">
        <w:rPr>
          <w:rFonts w:cs="Arial"/>
          <w:i/>
          <w:iCs/>
          <w:noProof/>
          <w:szCs w:val="24"/>
        </w:rPr>
        <w:t>Public Management Reviews</w:t>
      </w:r>
      <w:r w:rsidRPr="00C2407A">
        <w:rPr>
          <w:rFonts w:cs="Arial"/>
          <w:noProof/>
          <w:szCs w:val="24"/>
        </w:rPr>
        <w:t xml:space="preserve">, </w:t>
      </w:r>
      <w:r w:rsidRPr="00C2407A">
        <w:rPr>
          <w:rFonts w:cs="Arial"/>
          <w:i/>
          <w:iCs/>
          <w:noProof/>
          <w:szCs w:val="24"/>
        </w:rPr>
        <w:t>6</w:t>
      </w:r>
      <w:r w:rsidRPr="00C2407A">
        <w:rPr>
          <w:rFonts w:cs="Arial"/>
          <w:noProof/>
          <w:szCs w:val="24"/>
        </w:rPr>
        <w:t>(1), 31–53.</w:t>
      </w:r>
    </w:p>
    <w:p w14:paraId="695189D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Bukowski, S., &amp; Kosmala, B. (2007). Techniki projekcyjne w identyfikacji przekonań. </w:t>
      </w:r>
      <w:r w:rsidRPr="00C2407A">
        <w:rPr>
          <w:rFonts w:cs="Arial"/>
          <w:i/>
          <w:iCs/>
          <w:noProof/>
          <w:szCs w:val="24"/>
        </w:rPr>
        <w:t>Psychoterapia</w:t>
      </w:r>
      <w:r w:rsidRPr="00C2407A">
        <w:rPr>
          <w:rFonts w:cs="Arial"/>
          <w:noProof/>
          <w:szCs w:val="24"/>
        </w:rPr>
        <w:t xml:space="preserve">, </w:t>
      </w:r>
      <w:r w:rsidRPr="00C2407A">
        <w:rPr>
          <w:rFonts w:cs="Arial"/>
          <w:i/>
          <w:iCs/>
          <w:noProof/>
          <w:szCs w:val="24"/>
        </w:rPr>
        <w:t>4</w:t>
      </w:r>
      <w:r w:rsidRPr="00C2407A">
        <w:rPr>
          <w:rFonts w:cs="Arial"/>
          <w:noProof/>
          <w:szCs w:val="24"/>
        </w:rPr>
        <w:t>(143), 37–44. http://poradnia-empatia.pl/userfiles/poradnia-empatiapl/file/Techniki projekcyjne w identyfikacji przekonan po autoryzacji.pdf</w:t>
      </w:r>
    </w:p>
    <w:p w14:paraId="782192D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Burrows, J. (1999). Going Beyond Labels: A Framework for Profiling Institutional Stakeholders. </w:t>
      </w:r>
      <w:r w:rsidRPr="00C2407A">
        <w:rPr>
          <w:rFonts w:cs="Arial"/>
          <w:i/>
          <w:iCs/>
          <w:noProof/>
          <w:szCs w:val="24"/>
        </w:rPr>
        <w:t>Contemporary Education</w:t>
      </w:r>
      <w:r w:rsidRPr="00C2407A">
        <w:rPr>
          <w:rFonts w:cs="Arial"/>
          <w:noProof/>
          <w:szCs w:val="24"/>
        </w:rPr>
        <w:t xml:space="preserve">, </w:t>
      </w:r>
      <w:r w:rsidRPr="00C2407A">
        <w:rPr>
          <w:rFonts w:cs="Arial"/>
          <w:i/>
          <w:iCs/>
          <w:noProof/>
          <w:szCs w:val="24"/>
        </w:rPr>
        <w:t>70</w:t>
      </w:r>
      <w:r w:rsidRPr="00C2407A">
        <w:rPr>
          <w:rFonts w:cs="Arial"/>
          <w:noProof/>
          <w:szCs w:val="24"/>
        </w:rPr>
        <w:t>(4), 5. http://search.ebscohost.com/login.aspx?direct=true&amp;db=a9h&amp;AN=3116623&amp;site=ehost-live</w:t>
      </w:r>
    </w:p>
    <w:p w14:paraId="3B0AF49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Byrne, J., Jørgensen, T., &amp; Loukkola, T. (2013). </w:t>
      </w:r>
      <w:r w:rsidRPr="00C2407A">
        <w:rPr>
          <w:rFonts w:cs="Arial"/>
          <w:i/>
          <w:iCs/>
          <w:noProof/>
          <w:szCs w:val="24"/>
        </w:rPr>
        <w:t>Quality assurance in doctoral education: Results of the ARDE Project.</w:t>
      </w:r>
      <w:r w:rsidRPr="00C2407A">
        <w:rPr>
          <w:rFonts w:cs="Arial"/>
          <w:noProof/>
          <w:szCs w:val="24"/>
        </w:rPr>
        <w:t xml:space="preserve"> European University Association.</w:t>
      </w:r>
    </w:p>
    <w:p w14:paraId="2E56C8A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Calabretta, G., Gemser, G., &amp; Wijnberg, N. M. (2017). The Interplay between Intuition and Rationality in Strategic Decision Making: A Paradox Perspective. </w:t>
      </w:r>
      <w:r w:rsidRPr="00C2407A">
        <w:rPr>
          <w:rFonts w:cs="Arial"/>
          <w:i/>
          <w:iCs/>
          <w:noProof/>
          <w:szCs w:val="24"/>
        </w:rPr>
        <w:t>Organization Studies</w:t>
      </w:r>
      <w:r w:rsidRPr="00C2407A">
        <w:rPr>
          <w:rFonts w:cs="Arial"/>
          <w:noProof/>
          <w:szCs w:val="24"/>
        </w:rPr>
        <w:t xml:space="preserve">, </w:t>
      </w:r>
      <w:r w:rsidRPr="00C2407A">
        <w:rPr>
          <w:rFonts w:cs="Arial"/>
          <w:i/>
          <w:iCs/>
          <w:noProof/>
          <w:szCs w:val="24"/>
        </w:rPr>
        <w:t>38</w:t>
      </w:r>
      <w:r w:rsidRPr="00C2407A">
        <w:rPr>
          <w:rFonts w:cs="Arial"/>
          <w:noProof/>
          <w:szCs w:val="24"/>
        </w:rPr>
        <w:t>(3–4), 365–401. https://doi.org/10.1177/0170840616655483</w:t>
      </w:r>
    </w:p>
    <w:p w14:paraId="525BBF0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Campbell, C. M. C. M., Jimenez, M., &amp; Arrozal, C. A. N. C. A. N. (2019). Prestige or education: college teaching and rigor of courses in prestigious and non-prestigious institutions in the U.S. </w:t>
      </w:r>
      <w:r w:rsidRPr="00C2407A">
        <w:rPr>
          <w:rFonts w:cs="Arial"/>
          <w:i/>
          <w:iCs/>
          <w:noProof/>
          <w:szCs w:val="24"/>
        </w:rPr>
        <w:t>Higher Education</w:t>
      </w:r>
      <w:r w:rsidRPr="00C2407A">
        <w:rPr>
          <w:rFonts w:cs="Arial"/>
          <w:noProof/>
          <w:szCs w:val="24"/>
        </w:rPr>
        <w:t xml:space="preserve">, </w:t>
      </w:r>
      <w:r w:rsidRPr="00C2407A">
        <w:rPr>
          <w:rFonts w:cs="Arial"/>
          <w:i/>
          <w:iCs/>
          <w:noProof/>
          <w:szCs w:val="24"/>
        </w:rPr>
        <w:t>77</w:t>
      </w:r>
      <w:r w:rsidRPr="00C2407A">
        <w:rPr>
          <w:rFonts w:cs="Arial"/>
          <w:noProof/>
          <w:szCs w:val="24"/>
        </w:rPr>
        <w:t>(4), 717–738. https://doi.org/10.1007/s10734-018-0297-3</w:t>
      </w:r>
    </w:p>
    <w:p w14:paraId="24BC30A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Carayannis, E. G., &amp; Campbell, D. F. J. (2009). „Mode 3” and „Quadruple Helix”: toward a 21st century fractal innovation ecosystem. </w:t>
      </w:r>
      <w:r w:rsidRPr="00C2407A">
        <w:rPr>
          <w:rFonts w:cs="Arial"/>
          <w:i/>
          <w:iCs/>
          <w:noProof/>
          <w:szCs w:val="24"/>
        </w:rPr>
        <w:t>International Journal of Technology Management</w:t>
      </w:r>
      <w:r w:rsidRPr="00C2407A">
        <w:rPr>
          <w:rFonts w:cs="Arial"/>
          <w:noProof/>
          <w:szCs w:val="24"/>
        </w:rPr>
        <w:t xml:space="preserve">, </w:t>
      </w:r>
      <w:r w:rsidRPr="00C2407A">
        <w:rPr>
          <w:rFonts w:cs="Arial"/>
          <w:i/>
          <w:iCs/>
          <w:noProof/>
          <w:szCs w:val="24"/>
        </w:rPr>
        <w:t>46</w:t>
      </w:r>
      <w:r w:rsidRPr="00C2407A">
        <w:rPr>
          <w:rFonts w:cs="Arial"/>
          <w:noProof/>
          <w:szCs w:val="24"/>
        </w:rPr>
        <w:t xml:space="preserve">(3/4), 201. </w:t>
      </w:r>
      <w:r w:rsidRPr="00C2407A">
        <w:rPr>
          <w:rFonts w:cs="Arial"/>
          <w:noProof/>
          <w:szCs w:val="24"/>
        </w:rPr>
        <w:lastRenderedPageBreak/>
        <w:t>https://doi.org/10.1504/IJTM.2009.023374</w:t>
      </w:r>
    </w:p>
    <w:p w14:paraId="62A370F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Carrillat, F. A., Jaramillo, F., &amp; Mulki, J. P. (2007). The validity of the SERVQUAL and SERVPERF scales. </w:t>
      </w:r>
      <w:r w:rsidRPr="00C2407A">
        <w:rPr>
          <w:rFonts w:cs="Arial"/>
          <w:i/>
          <w:iCs/>
          <w:noProof/>
          <w:szCs w:val="24"/>
        </w:rPr>
        <w:t>International Journal of Service Industry Management</w:t>
      </w:r>
      <w:r w:rsidRPr="00C2407A">
        <w:rPr>
          <w:rFonts w:cs="Arial"/>
          <w:noProof/>
          <w:szCs w:val="24"/>
        </w:rPr>
        <w:t xml:space="preserve">, </w:t>
      </w:r>
      <w:r w:rsidRPr="00C2407A">
        <w:rPr>
          <w:rFonts w:cs="Arial"/>
          <w:i/>
          <w:iCs/>
          <w:noProof/>
          <w:szCs w:val="24"/>
        </w:rPr>
        <w:t>18</w:t>
      </w:r>
      <w:r w:rsidRPr="00C2407A">
        <w:rPr>
          <w:rFonts w:cs="Arial"/>
          <w:noProof/>
          <w:szCs w:val="24"/>
        </w:rPr>
        <w:t>(5), 472–490. https://doi.org/10.1108/09564230710826250</w:t>
      </w:r>
    </w:p>
    <w:p w14:paraId="333104E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Carroll, A. B. (1979). A three-dimensional conceptual model of corporate performance. </w:t>
      </w:r>
      <w:r w:rsidRPr="00C2407A">
        <w:rPr>
          <w:rFonts w:cs="Arial"/>
          <w:i/>
          <w:iCs/>
          <w:noProof/>
          <w:szCs w:val="24"/>
        </w:rPr>
        <w:t>Corporate Social Responsibility</w:t>
      </w:r>
      <w:r w:rsidRPr="00C2407A">
        <w:rPr>
          <w:rFonts w:cs="Arial"/>
          <w:noProof/>
          <w:szCs w:val="24"/>
        </w:rPr>
        <w:t>, 497–505. https://doi.org/10.5465/amr.1979.4498296</w:t>
      </w:r>
    </w:p>
    <w:p w14:paraId="7A95D79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Chai, K.-H., Zhang, J., &amp; Tan, K.-C. (2005). A TRIZ-Based Method for New Service Design. </w:t>
      </w:r>
      <w:r w:rsidRPr="00C2407A">
        <w:rPr>
          <w:rFonts w:cs="Arial"/>
          <w:i/>
          <w:iCs/>
          <w:noProof/>
          <w:szCs w:val="24"/>
        </w:rPr>
        <w:t>Journal of Service Research</w:t>
      </w:r>
      <w:r w:rsidRPr="00C2407A">
        <w:rPr>
          <w:rFonts w:cs="Arial"/>
          <w:noProof/>
          <w:szCs w:val="24"/>
        </w:rPr>
        <w:t xml:space="preserve">, </w:t>
      </w:r>
      <w:r w:rsidRPr="00C2407A">
        <w:rPr>
          <w:rFonts w:cs="Arial"/>
          <w:i/>
          <w:iCs/>
          <w:noProof/>
          <w:szCs w:val="24"/>
        </w:rPr>
        <w:t>8</w:t>
      </w:r>
      <w:r w:rsidRPr="00C2407A">
        <w:rPr>
          <w:rFonts w:cs="Arial"/>
          <w:noProof/>
          <w:szCs w:val="24"/>
        </w:rPr>
        <w:t>(1), 48–66. https://doi.org/10.1177/1094670505276683</w:t>
      </w:r>
    </w:p>
    <w:p w14:paraId="617D05E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Clark, B. R. (1972). The organizational saga in higher education. </w:t>
      </w:r>
      <w:r w:rsidRPr="00C2407A">
        <w:rPr>
          <w:rFonts w:cs="Arial"/>
          <w:i/>
          <w:iCs/>
          <w:noProof/>
          <w:szCs w:val="24"/>
        </w:rPr>
        <w:t>Administrative science quarterly</w:t>
      </w:r>
      <w:r w:rsidRPr="00C2407A">
        <w:rPr>
          <w:rFonts w:cs="Arial"/>
          <w:noProof/>
          <w:szCs w:val="24"/>
        </w:rPr>
        <w:t>, 178–184.</w:t>
      </w:r>
    </w:p>
    <w:p w14:paraId="14599DA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Clark, B. R. (1980). </w:t>
      </w:r>
      <w:r w:rsidRPr="00C2407A">
        <w:rPr>
          <w:rFonts w:cs="Arial"/>
          <w:i/>
          <w:iCs/>
          <w:noProof/>
          <w:szCs w:val="24"/>
        </w:rPr>
        <w:t>Academic Culture</w:t>
      </w:r>
      <w:r w:rsidRPr="00C2407A">
        <w:rPr>
          <w:rFonts w:cs="Arial"/>
          <w:noProof/>
          <w:szCs w:val="24"/>
        </w:rPr>
        <w:t xml:space="preserve"> (42). Yale University Higher Education Research Group.</w:t>
      </w:r>
    </w:p>
    <w:p w14:paraId="4D02FFB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Clarkson, M. B. E. (1995). A Stakeholder Framework for Analyzing and Evaluating Corporate Social Performance. </w:t>
      </w:r>
      <w:r w:rsidRPr="00C2407A">
        <w:rPr>
          <w:rFonts w:cs="Arial"/>
          <w:i/>
          <w:iCs/>
          <w:noProof/>
          <w:szCs w:val="24"/>
        </w:rPr>
        <w:t>The Academy of Management Review</w:t>
      </w:r>
      <w:r w:rsidRPr="00C2407A">
        <w:rPr>
          <w:rFonts w:cs="Arial"/>
          <w:noProof/>
          <w:szCs w:val="24"/>
        </w:rPr>
        <w:t xml:space="preserve">, </w:t>
      </w:r>
      <w:r w:rsidRPr="00C2407A">
        <w:rPr>
          <w:rFonts w:cs="Arial"/>
          <w:i/>
          <w:iCs/>
          <w:noProof/>
          <w:szCs w:val="24"/>
        </w:rPr>
        <w:t>20</w:t>
      </w:r>
      <w:r w:rsidRPr="00C2407A">
        <w:rPr>
          <w:rFonts w:cs="Arial"/>
          <w:noProof/>
          <w:szCs w:val="24"/>
        </w:rPr>
        <w:t>(1), 92. https://doi.org/10.2307/258888</w:t>
      </w:r>
    </w:p>
    <w:p w14:paraId="0718F1B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Collyer, F. (2013). The production of scholarly knowledge in the global market arena: University ranking systems, prestige and power. </w:t>
      </w:r>
      <w:r w:rsidRPr="00C2407A">
        <w:rPr>
          <w:rFonts w:cs="Arial"/>
          <w:i/>
          <w:iCs/>
          <w:noProof/>
          <w:szCs w:val="24"/>
        </w:rPr>
        <w:t>Critical Studies in Education</w:t>
      </w:r>
      <w:r w:rsidRPr="00C2407A">
        <w:rPr>
          <w:rFonts w:cs="Arial"/>
          <w:noProof/>
          <w:szCs w:val="24"/>
        </w:rPr>
        <w:t xml:space="preserve">, </w:t>
      </w:r>
      <w:r w:rsidRPr="00C2407A">
        <w:rPr>
          <w:rFonts w:cs="Arial"/>
          <w:i/>
          <w:iCs/>
          <w:noProof/>
          <w:szCs w:val="24"/>
        </w:rPr>
        <w:t>54</w:t>
      </w:r>
      <w:r w:rsidRPr="00C2407A">
        <w:rPr>
          <w:rFonts w:cs="Arial"/>
          <w:noProof/>
          <w:szCs w:val="24"/>
        </w:rPr>
        <w:t>(3), 245–259. https://doi.org/10.1080/17508487.2013.788049</w:t>
      </w:r>
    </w:p>
    <w:p w14:paraId="62FDB1F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Cronin, J. J. (2016). Retrospective: a cross-sectional test of the effect and conceptualization of service value revisited. </w:t>
      </w:r>
      <w:r w:rsidRPr="00C2407A">
        <w:rPr>
          <w:rFonts w:cs="Arial"/>
          <w:i/>
          <w:iCs/>
          <w:noProof/>
          <w:szCs w:val="24"/>
        </w:rPr>
        <w:t>Journal of Services Marketing</w:t>
      </w:r>
      <w:r w:rsidRPr="00C2407A">
        <w:rPr>
          <w:rFonts w:cs="Arial"/>
          <w:noProof/>
          <w:szCs w:val="24"/>
        </w:rPr>
        <w:t xml:space="preserve">, </w:t>
      </w:r>
      <w:r w:rsidRPr="00C2407A">
        <w:rPr>
          <w:rFonts w:cs="Arial"/>
          <w:i/>
          <w:iCs/>
          <w:noProof/>
          <w:szCs w:val="24"/>
        </w:rPr>
        <w:t>30</w:t>
      </w:r>
      <w:r w:rsidRPr="00C2407A">
        <w:rPr>
          <w:rFonts w:cs="Arial"/>
          <w:noProof/>
          <w:szCs w:val="24"/>
        </w:rPr>
        <w:t>(3), 261–265. https://doi.org/10.1108/JSM-11-2015-0328</w:t>
      </w:r>
    </w:p>
    <w:p w14:paraId="39A19C0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Cronin, J. J., Brady, M. K., Brand, R. R., Hightower, R., &amp; Shemwell, D. J. (1997). A cross</w:t>
      </w:r>
      <w:r w:rsidRPr="00C2407A">
        <w:rPr>
          <w:rFonts w:ascii="Cambria Math" w:hAnsi="Cambria Math" w:cs="Cambria Math"/>
          <w:noProof/>
          <w:szCs w:val="24"/>
        </w:rPr>
        <w:t>‐</w:t>
      </w:r>
      <w:r w:rsidRPr="00C2407A">
        <w:rPr>
          <w:rFonts w:cs="Arial"/>
          <w:noProof/>
          <w:szCs w:val="24"/>
        </w:rPr>
        <w:t xml:space="preserve">sectional test of the effect and conceptualization of service value. </w:t>
      </w:r>
      <w:r w:rsidRPr="00C2407A">
        <w:rPr>
          <w:rFonts w:cs="Arial"/>
          <w:i/>
          <w:iCs/>
          <w:noProof/>
          <w:szCs w:val="24"/>
        </w:rPr>
        <w:t>Journal of Services Marketing</w:t>
      </w:r>
      <w:r w:rsidRPr="00C2407A">
        <w:rPr>
          <w:rFonts w:cs="Arial"/>
          <w:noProof/>
          <w:szCs w:val="24"/>
        </w:rPr>
        <w:t xml:space="preserve">, </w:t>
      </w:r>
      <w:r w:rsidRPr="00C2407A">
        <w:rPr>
          <w:rFonts w:cs="Arial"/>
          <w:i/>
          <w:iCs/>
          <w:noProof/>
          <w:szCs w:val="24"/>
        </w:rPr>
        <w:t>11</w:t>
      </w:r>
      <w:r w:rsidRPr="00C2407A">
        <w:rPr>
          <w:rFonts w:cs="Arial"/>
          <w:noProof/>
          <w:szCs w:val="24"/>
        </w:rPr>
        <w:t>(6), 375–391. https://doi.org/10.1108/08876049710187482</w:t>
      </w:r>
    </w:p>
    <w:p w14:paraId="07EAF0E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Cronin Jr, J. J., &amp; Taylor, S. A. (1992). Measuring service quality: a reexamination and extension. </w:t>
      </w:r>
      <w:r w:rsidRPr="00C2407A">
        <w:rPr>
          <w:rFonts w:cs="Arial"/>
          <w:i/>
          <w:iCs/>
          <w:noProof/>
          <w:szCs w:val="24"/>
        </w:rPr>
        <w:t>Journal of marketing</w:t>
      </w:r>
      <w:r w:rsidRPr="00C2407A">
        <w:rPr>
          <w:rFonts w:cs="Arial"/>
          <w:noProof/>
          <w:szCs w:val="24"/>
        </w:rPr>
        <w:t xml:space="preserve">, </w:t>
      </w:r>
      <w:r w:rsidRPr="00C2407A">
        <w:rPr>
          <w:rFonts w:cs="Arial"/>
          <w:i/>
          <w:iCs/>
          <w:noProof/>
          <w:szCs w:val="24"/>
        </w:rPr>
        <w:t>56</w:t>
      </w:r>
      <w:r w:rsidRPr="00C2407A">
        <w:rPr>
          <w:rFonts w:cs="Arial"/>
          <w:noProof/>
          <w:szCs w:val="24"/>
        </w:rPr>
        <w:t>(3), 55–68. https://doi.org/10.1177/00222429920560030</w:t>
      </w:r>
    </w:p>
    <w:p w14:paraId="5B2901F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Cwynar, K. M. (2005). THE IDEA OF THE UNIVERSITY IN EUROPEAN CULTURE. </w:t>
      </w:r>
      <w:r w:rsidRPr="00C2407A">
        <w:rPr>
          <w:rFonts w:cs="Arial"/>
          <w:i/>
          <w:iCs/>
          <w:noProof/>
          <w:szCs w:val="24"/>
        </w:rPr>
        <w:t>Polityka i Społeczeństwo</w:t>
      </w:r>
      <w:r w:rsidRPr="00C2407A">
        <w:rPr>
          <w:rFonts w:cs="Arial"/>
          <w:noProof/>
          <w:szCs w:val="24"/>
        </w:rPr>
        <w:t>, 60–72.</w:t>
      </w:r>
    </w:p>
    <w:p w14:paraId="4F3D737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Cybermetrics Lab. (2023). </w:t>
      </w:r>
      <w:r w:rsidRPr="00C2407A">
        <w:rPr>
          <w:rFonts w:cs="Arial"/>
          <w:i/>
          <w:iCs/>
          <w:noProof/>
          <w:szCs w:val="24"/>
        </w:rPr>
        <w:t>Ranking Web of Universities 2023</w:t>
      </w:r>
      <w:r w:rsidRPr="00C2407A">
        <w:rPr>
          <w:rFonts w:cs="Arial"/>
          <w:noProof/>
          <w:szCs w:val="24"/>
        </w:rPr>
        <w:t>. Webometrics 2023 Jan Ranking. https://www.webometrics.info/en/world</w:t>
      </w:r>
    </w:p>
    <w:p w14:paraId="0382828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Czarnik, S., &amp; Turek, K. (2014). </w:t>
      </w:r>
      <w:r w:rsidRPr="00C2407A">
        <w:rPr>
          <w:rFonts w:cs="Arial"/>
          <w:i/>
          <w:iCs/>
          <w:noProof/>
          <w:szCs w:val="24"/>
        </w:rPr>
        <w:t>Aktywność zawodowa i wykształcenie Polaków</w:t>
      </w:r>
      <w:r w:rsidRPr="00C2407A">
        <w:rPr>
          <w:rFonts w:cs="Arial"/>
          <w:noProof/>
          <w:szCs w:val="24"/>
        </w:rPr>
        <w:t>. https://www.parp.gov.pl/images/PARP_publications/pdf/20012.pdf</w:t>
      </w:r>
    </w:p>
    <w:p w14:paraId="40D7468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Dabholkar, P. A., Thorpe, D. I., &amp; Rentz, J. O. (1996). A measure of service quality for retail stores: Scale development and validation. </w:t>
      </w:r>
      <w:r w:rsidRPr="00C2407A">
        <w:rPr>
          <w:rFonts w:cs="Arial"/>
          <w:i/>
          <w:iCs/>
          <w:noProof/>
          <w:szCs w:val="24"/>
        </w:rPr>
        <w:t>Journal of the Academy of Marketing Science</w:t>
      </w:r>
      <w:r w:rsidRPr="00C2407A">
        <w:rPr>
          <w:rFonts w:cs="Arial"/>
          <w:noProof/>
          <w:szCs w:val="24"/>
        </w:rPr>
        <w:t xml:space="preserve">, </w:t>
      </w:r>
      <w:r w:rsidRPr="00C2407A">
        <w:rPr>
          <w:rFonts w:cs="Arial"/>
          <w:i/>
          <w:iCs/>
          <w:noProof/>
          <w:szCs w:val="24"/>
        </w:rPr>
        <w:t>24</w:t>
      </w:r>
      <w:r w:rsidRPr="00C2407A">
        <w:rPr>
          <w:rFonts w:cs="Arial"/>
          <w:noProof/>
          <w:szCs w:val="24"/>
        </w:rPr>
        <w:t>(1), 3–16. https://doi.org/10.1007/bf02893933</w:t>
      </w:r>
    </w:p>
    <w:p w14:paraId="1DB93A5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Dąbrowski, T. J., Brdulak, H., Jastrzębska, E., &amp; Legutko-kobus, P. (2018). Teaching methods and programs University Social Responsibility Strategies. </w:t>
      </w:r>
      <w:r w:rsidRPr="00C2407A">
        <w:rPr>
          <w:rFonts w:cs="Arial"/>
          <w:i/>
          <w:iCs/>
          <w:noProof/>
          <w:szCs w:val="24"/>
        </w:rPr>
        <w:t>E-Mentor</w:t>
      </w:r>
      <w:r w:rsidRPr="00C2407A">
        <w:rPr>
          <w:rFonts w:cs="Arial"/>
          <w:noProof/>
          <w:szCs w:val="24"/>
        </w:rPr>
        <w:t xml:space="preserve">, </w:t>
      </w:r>
      <w:r w:rsidRPr="00C2407A">
        <w:rPr>
          <w:rFonts w:cs="Arial"/>
          <w:i/>
          <w:iCs/>
          <w:noProof/>
          <w:szCs w:val="24"/>
        </w:rPr>
        <w:t>5</w:t>
      </w:r>
      <w:r w:rsidRPr="00C2407A">
        <w:rPr>
          <w:rFonts w:cs="Arial"/>
          <w:noProof/>
          <w:szCs w:val="24"/>
        </w:rPr>
        <w:t>(77), 4–12.</w:t>
      </w:r>
    </w:p>
    <w:p w14:paraId="660066F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lastRenderedPageBreak/>
        <w:t>Dahlgaard, J. J., &amp; Dahlgaard</w:t>
      </w:r>
      <w:r w:rsidRPr="00C2407A">
        <w:rPr>
          <w:rFonts w:ascii="Cambria Math" w:hAnsi="Cambria Math" w:cs="Cambria Math"/>
          <w:noProof/>
          <w:szCs w:val="24"/>
        </w:rPr>
        <w:t>‐</w:t>
      </w:r>
      <w:r w:rsidRPr="00C2407A">
        <w:rPr>
          <w:rFonts w:cs="Arial"/>
          <w:noProof/>
          <w:szCs w:val="24"/>
        </w:rPr>
        <w:t xml:space="preserve">Park, S. M. (2006). Lean production, six sigma quality, TQM and company culture. </w:t>
      </w:r>
      <w:r w:rsidRPr="00C2407A">
        <w:rPr>
          <w:rFonts w:cs="Arial"/>
          <w:i/>
          <w:iCs/>
          <w:noProof/>
          <w:szCs w:val="24"/>
        </w:rPr>
        <w:t>The TQM Magazine</w:t>
      </w:r>
      <w:r w:rsidRPr="00C2407A">
        <w:rPr>
          <w:rFonts w:cs="Arial"/>
          <w:noProof/>
          <w:szCs w:val="24"/>
        </w:rPr>
        <w:t xml:space="preserve">, </w:t>
      </w:r>
      <w:r w:rsidRPr="00C2407A">
        <w:rPr>
          <w:rFonts w:cs="Arial"/>
          <w:i/>
          <w:iCs/>
          <w:noProof/>
          <w:szCs w:val="24"/>
        </w:rPr>
        <w:t>18</w:t>
      </w:r>
      <w:r w:rsidRPr="00C2407A">
        <w:rPr>
          <w:rFonts w:cs="Arial"/>
          <w:noProof/>
          <w:szCs w:val="24"/>
        </w:rPr>
        <w:t>(3), 263–281. https://doi.org/10.1108/09544780610659998</w:t>
      </w:r>
    </w:p>
    <w:p w14:paraId="387AC42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de Boer, H., Enders, J., &amp; Schimank, U. S. (2007). On the Way towards New Public Management? The Governance of University Systems in England, the Netherlands, Austria, and Germany. W D. Jansen (Red.), </w:t>
      </w:r>
      <w:r w:rsidRPr="00C2407A">
        <w:rPr>
          <w:rFonts w:cs="Arial"/>
          <w:i/>
          <w:iCs/>
          <w:noProof/>
          <w:szCs w:val="24"/>
        </w:rPr>
        <w:t>New Forms of Governance in Research Organizations</w:t>
      </w:r>
      <w:r w:rsidRPr="00C2407A">
        <w:rPr>
          <w:rFonts w:cs="Arial"/>
          <w:noProof/>
          <w:szCs w:val="24"/>
        </w:rPr>
        <w:t xml:space="preserve"> (ss. 3–22). Springer Netherlands. https://doi.org/10.1007/978-1-4020-5831-8</w:t>
      </w:r>
    </w:p>
    <w:p w14:paraId="58C415B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de Haan, E., Verhoef, P. C., &amp; Wiesel, T. (2015). The predictive ability of different customer feedback metrics for retention. </w:t>
      </w:r>
      <w:r w:rsidRPr="00C2407A">
        <w:rPr>
          <w:rFonts w:cs="Arial"/>
          <w:i/>
          <w:iCs/>
          <w:noProof/>
          <w:szCs w:val="24"/>
        </w:rPr>
        <w:t>International Journal of Research in Marketing</w:t>
      </w:r>
      <w:r w:rsidRPr="00C2407A">
        <w:rPr>
          <w:rFonts w:cs="Arial"/>
          <w:noProof/>
          <w:szCs w:val="24"/>
        </w:rPr>
        <w:t xml:space="preserve">, </w:t>
      </w:r>
      <w:r w:rsidRPr="00C2407A">
        <w:rPr>
          <w:rFonts w:cs="Arial"/>
          <w:i/>
          <w:iCs/>
          <w:noProof/>
          <w:szCs w:val="24"/>
        </w:rPr>
        <w:t>32</w:t>
      </w:r>
      <w:r w:rsidRPr="00C2407A">
        <w:rPr>
          <w:rFonts w:cs="Arial"/>
          <w:noProof/>
          <w:szCs w:val="24"/>
        </w:rPr>
        <w:t>(2), 195–206. https://doi.org/10.1016/j.ijresmar.2015.02.004</w:t>
      </w:r>
    </w:p>
    <w:p w14:paraId="7582BA0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de Jong, J., &amp; den Hartog, D. (2010). Measuring Innovative Work Behaviour. </w:t>
      </w:r>
      <w:r w:rsidRPr="00C2407A">
        <w:rPr>
          <w:rFonts w:cs="Arial"/>
          <w:i/>
          <w:iCs/>
          <w:noProof/>
          <w:szCs w:val="24"/>
        </w:rPr>
        <w:t>Creativity and Innovation Management</w:t>
      </w:r>
      <w:r w:rsidRPr="00C2407A">
        <w:rPr>
          <w:rFonts w:cs="Arial"/>
          <w:noProof/>
          <w:szCs w:val="24"/>
        </w:rPr>
        <w:t xml:space="preserve">, </w:t>
      </w:r>
      <w:r w:rsidRPr="00C2407A">
        <w:rPr>
          <w:rFonts w:cs="Arial"/>
          <w:i/>
          <w:iCs/>
          <w:noProof/>
          <w:szCs w:val="24"/>
        </w:rPr>
        <w:t>19</w:t>
      </w:r>
      <w:r w:rsidRPr="00C2407A">
        <w:rPr>
          <w:rFonts w:cs="Arial"/>
          <w:noProof/>
          <w:szCs w:val="24"/>
        </w:rPr>
        <w:t>(1), 23–36. https://doi.org/10.1111/j.1467-8691.2010.00547.x</w:t>
      </w:r>
    </w:p>
    <w:p w14:paraId="33271AC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De Ridder-Symoens, H. (2020). Universities and Their Missions in Early Modern Times. W L. Engwall (Red.), </w:t>
      </w:r>
      <w:r w:rsidRPr="00C2407A">
        <w:rPr>
          <w:rFonts w:cs="Arial"/>
          <w:i/>
          <w:iCs/>
          <w:noProof/>
          <w:szCs w:val="24"/>
        </w:rPr>
        <w:t>Missions of Universities : Past, Present, Future</w:t>
      </w:r>
      <w:r w:rsidRPr="00C2407A">
        <w:rPr>
          <w:rFonts w:cs="Arial"/>
          <w:noProof/>
          <w:szCs w:val="24"/>
        </w:rPr>
        <w:t xml:space="preserve"> (ss. 43–61). Springer International Publishing. https://doi.org/10.1007/978-3-030-41834-2_4</w:t>
      </w:r>
    </w:p>
    <w:p w14:paraId="7E3BDAF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Degtjarjova, I., Lapina, I., &amp; Freidenfelds, D. (2018). Student as stakeholder: “voice of customer” in higher education quality development. </w:t>
      </w:r>
      <w:r w:rsidRPr="00C2407A">
        <w:rPr>
          <w:rFonts w:cs="Arial"/>
          <w:i/>
          <w:iCs/>
          <w:noProof/>
          <w:szCs w:val="24"/>
        </w:rPr>
        <w:t>Marketing and Management of Innovations</w:t>
      </w:r>
      <w:r w:rsidRPr="00C2407A">
        <w:rPr>
          <w:rFonts w:cs="Arial"/>
          <w:noProof/>
          <w:szCs w:val="24"/>
        </w:rPr>
        <w:t xml:space="preserve">, </w:t>
      </w:r>
      <w:r w:rsidRPr="00C2407A">
        <w:rPr>
          <w:rFonts w:cs="Arial"/>
          <w:i/>
          <w:iCs/>
          <w:noProof/>
          <w:szCs w:val="24"/>
        </w:rPr>
        <w:t>2</w:t>
      </w:r>
      <w:r w:rsidRPr="00C2407A">
        <w:rPr>
          <w:rFonts w:cs="Arial"/>
          <w:noProof/>
          <w:szCs w:val="24"/>
        </w:rPr>
        <w:t>, 388–398. https://doi.org/10.21272/mmi.2018.2-30</w:t>
      </w:r>
    </w:p>
    <w:p w14:paraId="594B8A1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Detyna, B. (2022). Lean Management a jakość zarządzania w uczelni – szanse i zagrożenia. </w:t>
      </w:r>
      <w:r w:rsidRPr="00C2407A">
        <w:rPr>
          <w:rFonts w:cs="Arial"/>
          <w:i/>
          <w:iCs/>
          <w:noProof/>
          <w:szCs w:val="24"/>
        </w:rPr>
        <w:t>Problemy Jakości</w:t>
      </w:r>
      <w:r w:rsidRPr="00C2407A">
        <w:rPr>
          <w:rFonts w:cs="Arial"/>
          <w:noProof/>
          <w:szCs w:val="24"/>
        </w:rPr>
        <w:t xml:space="preserve">, </w:t>
      </w:r>
      <w:r w:rsidRPr="00C2407A">
        <w:rPr>
          <w:rFonts w:cs="Arial"/>
          <w:i/>
          <w:iCs/>
          <w:noProof/>
          <w:szCs w:val="24"/>
        </w:rPr>
        <w:t>1</w:t>
      </w:r>
      <w:r w:rsidRPr="00C2407A">
        <w:rPr>
          <w:rFonts w:cs="Arial"/>
          <w:noProof/>
          <w:szCs w:val="24"/>
        </w:rPr>
        <w:t>(3), 11–19. https://doi.org/10.15199/46.2022.3.2</w:t>
      </w:r>
    </w:p>
    <w:p w14:paraId="41FEAC3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Dingsøyr, T., Nerur, S., Balijepally, V., &amp; Moe, N. B. (2012). A decade of agile methodologies: Towards explaining agile software development. </w:t>
      </w:r>
      <w:r w:rsidRPr="00C2407A">
        <w:rPr>
          <w:rFonts w:cs="Arial"/>
          <w:i/>
          <w:iCs/>
          <w:noProof/>
          <w:szCs w:val="24"/>
        </w:rPr>
        <w:t>Journal of Systems and Software</w:t>
      </w:r>
      <w:r w:rsidRPr="00C2407A">
        <w:rPr>
          <w:rFonts w:cs="Arial"/>
          <w:noProof/>
          <w:szCs w:val="24"/>
        </w:rPr>
        <w:t xml:space="preserve">, </w:t>
      </w:r>
      <w:r w:rsidRPr="00C2407A">
        <w:rPr>
          <w:rFonts w:cs="Arial"/>
          <w:i/>
          <w:iCs/>
          <w:noProof/>
          <w:szCs w:val="24"/>
        </w:rPr>
        <w:t>85</w:t>
      </w:r>
      <w:r w:rsidRPr="00C2407A">
        <w:rPr>
          <w:rFonts w:cs="Arial"/>
          <w:noProof/>
          <w:szCs w:val="24"/>
        </w:rPr>
        <w:t>(6), 1213–1221. https://doi.org/10.1016/j.jss.2012.02.033</w:t>
      </w:r>
    </w:p>
    <w:p w14:paraId="6220A0F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Dobbins, M., Horváthová, B., &amp; Labanino, R. P. (2021). Exploring interest intermediation in Central and Eastern Europe: is higher education different? </w:t>
      </w:r>
      <w:r w:rsidRPr="00C2407A">
        <w:rPr>
          <w:rFonts w:cs="Arial"/>
          <w:i/>
          <w:iCs/>
          <w:noProof/>
          <w:szCs w:val="24"/>
        </w:rPr>
        <w:t>Interest Groups &amp; Advocacy</w:t>
      </w:r>
      <w:r w:rsidRPr="00C2407A">
        <w:rPr>
          <w:rFonts w:cs="Arial"/>
          <w:noProof/>
          <w:szCs w:val="24"/>
        </w:rPr>
        <w:t xml:space="preserve">, </w:t>
      </w:r>
      <w:r w:rsidRPr="00C2407A">
        <w:rPr>
          <w:rFonts w:cs="Arial"/>
          <w:i/>
          <w:iCs/>
          <w:noProof/>
          <w:szCs w:val="24"/>
        </w:rPr>
        <w:t>10</w:t>
      </w:r>
      <w:r w:rsidRPr="00C2407A">
        <w:rPr>
          <w:rFonts w:cs="Arial"/>
          <w:noProof/>
          <w:szCs w:val="24"/>
        </w:rPr>
        <w:t>(4), 399–429. https://doi.org/10.1057/s41309-021-00136-x</w:t>
      </w:r>
    </w:p>
    <w:p w14:paraId="18CC741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Donaldson, T., &amp; Preston, L. E. (1995). The Stakeholder Theory of the Corporation: Concepts, Evidence, and Implications. </w:t>
      </w:r>
      <w:r w:rsidRPr="00C2407A">
        <w:rPr>
          <w:rFonts w:cs="Arial"/>
          <w:i/>
          <w:iCs/>
          <w:noProof/>
          <w:szCs w:val="24"/>
        </w:rPr>
        <w:t>Academy of Management Review</w:t>
      </w:r>
      <w:r w:rsidRPr="00C2407A">
        <w:rPr>
          <w:rFonts w:cs="Arial"/>
          <w:noProof/>
          <w:szCs w:val="24"/>
        </w:rPr>
        <w:t xml:space="preserve">, </w:t>
      </w:r>
      <w:r w:rsidRPr="00C2407A">
        <w:rPr>
          <w:rFonts w:cs="Arial"/>
          <w:i/>
          <w:iCs/>
          <w:noProof/>
          <w:szCs w:val="24"/>
        </w:rPr>
        <w:t>20</w:t>
      </w:r>
      <w:r w:rsidRPr="00C2407A">
        <w:rPr>
          <w:rFonts w:cs="Arial"/>
          <w:noProof/>
          <w:szCs w:val="24"/>
        </w:rPr>
        <w:t>(1), 65–91. https://doi.org/10.5465/amr.1995.9503271992</w:t>
      </w:r>
    </w:p>
    <w:p w14:paraId="768F0F1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Douglas, J., Antony, J., &amp; Douglas, A. (2015). Waste identification and elimination in HEIs: the role of Lean thinking. </w:t>
      </w:r>
      <w:r w:rsidRPr="00C2407A">
        <w:rPr>
          <w:rFonts w:cs="Arial"/>
          <w:i/>
          <w:iCs/>
          <w:noProof/>
          <w:szCs w:val="24"/>
        </w:rPr>
        <w:t>International Journal of Quality &amp; Reliability Management</w:t>
      </w:r>
      <w:r w:rsidRPr="00C2407A">
        <w:rPr>
          <w:rFonts w:cs="Arial"/>
          <w:noProof/>
          <w:szCs w:val="24"/>
        </w:rPr>
        <w:t xml:space="preserve">, </w:t>
      </w:r>
      <w:r w:rsidRPr="00C2407A">
        <w:rPr>
          <w:rFonts w:cs="Arial"/>
          <w:i/>
          <w:iCs/>
          <w:noProof/>
          <w:szCs w:val="24"/>
        </w:rPr>
        <w:t>32</w:t>
      </w:r>
      <w:r w:rsidRPr="00C2407A">
        <w:rPr>
          <w:rFonts w:cs="Arial"/>
          <w:noProof/>
          <w:szCs w:val="24"/>
        </w:rPr>
        <w:t>(9), 970–981. https://doi.org/10.1108/IJQRM-10-2014-0160</w:t>
      </w:r>
    </w:p>
    <w:p w14:paraId="6943CD8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Drucker, P. F. (1984). Converting Social Problems into Business Opportunities: The New Meaning of Corporate Social Responsibility. </w:t>
      </w:r>
      <w:r w:rsidRPr="00C2407A">
        <w:rPr>
          <w:rFonts w:cs="Arial"/>
          <w:i/>
          <w:iCs/>
          <w:noProof/>
          <w:szCs w:val="24"/>
        </w:rPr>
        <w:t>California Management Review</w:t>
      </w:r>
      <w:r w:rsidRPr="00C2407A">
        <w:rPr>
          <w:rFonts w:cs="Arial"/>
          <w:noProof/>
          <w:szCs w:val="24"/>
        </w:rPr>
        <w:t xml:space="preserve">, </w:t>
      </w:r>
      <w:r w:rsidRPr="00C2407A">
        <w:rPr>
          <w:rFonts w:cs="Arial"/>
          <w:i/>
          <w:iCs/>
          <w:noProof/>
          <w:szCs w:val="24"/>
        </w:rPr>
        <w:t>26</w:t>
      </w:r>
      <w:r w:rsidRPr="00C2407A">
        <w:rPr>
          <w:rFonts w:cs="Arial"/>
          <w:noProof/>
          <w:szCs w:val="24"/>
        </w:rPr>
        <w:t>(2), 53–63. https://doi.org/10.2307/41165066</w:t>
      </w:r>
    </w:p>
    <w:p w14:paraId="6930E04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Duc, A. N., &amp; Abrahamsson, P. (2016). Minimum Viable Product or Multiple Facet Product? The Role </w:t>
      </w:r>
      <w:r w:rsidRPr="00C2407A">
        <w:rPr>
          <w:rFonts w:cs="Arial"/>
          <w:noProof/>
          <w:szCs w:val="24"/>
        </w:rPr>
        <w:lastRenderedPageBreak/>
        <w:t xml:space="preserve">of MVP in Software Startups. W H. Sharp &amp; T. Hall (Red.), </w:t>
      </w:r>
      <w:r w:rsidRPr="00C2407A">
        <w:rPr>
          <w:rFonts w:cs="Arial"/>
          <w:i/>
          <w:iCs/>
          <w:noProof/>
          <w:szCs w:val="24"/>
        </w:rPr>
        <w:t>Agile Processes, in Software Engineering, and Extreme Programming</w:t>
      </w:r>
      <w:r w:rsidRPr="00C2407A">
        <w:rPr>
          <w:rFonts w:cs="Arial"/>
          <w:noProof/>
          <w:szCs w:val="24"/>
        </w:rPr>
        <w:t xml:space="preserve"> (ss. 118–130). Springer International Publishing. https://doi.org/10.1007/978-3-319-33515-5_10</w:t>
      </w:r>
    </w:p>
    <w:p w14:paraId="1319DA8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Dz. U. 1668. (2018). </w:t>
      </w:r>
      <w:r w:rsidRPr="00C2407A">
        <w:rPr>
          <w:rFonts w:cs="Arial"/>
          <w:i/>
          <w:iCs/>
          <w:noProof/>
          <w:szCs w:val="24"/>
        </w:rPr>
        <w:t>Ustawa z dnia 20 lipca 2018 r. Prawo o szkolnictwie wyższym i nauce</w:t>
      </w:r>
      <w:r w:rsidRPr="00C2407A">
        <w:rPr>
          <w:rFonts w:cs="Arial"/>
          <w:noProof/>
          <w:szCs w:val="24"/>
        </w:rPr>
        <w:t xml:space="preserve"> (Numer Dz. U. 1668 z 30.08.2018). Kancelaria Sejmu RP. http://prawo.sejm.gov.pl/isap.nsf/DocDetails.xsp?id=WDU20180001668</w:t>
      </w:r>
    </w:p>
    <w:p w14:paraId="61E0CD0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Dz. U. 1787. (2018). </w:t>
      </w:r>
      <w:r w:rsidRPr="00C2407A">
        <w:rPr>
          <w:rFonts w:cs="Arial"/>
          <w:i/>
          <w:iCs/>
          <w:noProof/>
          <w:szCs w:val="24"/>
        </w:rPr>
        <w:t>Rozporządzenie Ministra Nauki i Szkolnictwa Wyższego w sprawie kryteriów oceny programowej</w:t>
      </w:r>
      <w:r w:rsidRPr="00C2407A">
        <w:rPr>
          <w:rFonts w:cs="Arial"/>
          <w:noProof/>
          <w:szCs w:val="24"/>
        </w:rPr>
        <w:t>. Kancelaria Sejmu RP. https://isap.sejm.gov.pl/isap.nsf/download.xsp/WDU20180001787/O/D20181787.pdf</w:t>
      </w:r>
    </w:p>
    <w:p w14:paraId="0827301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Dz. U. 2508. (2018). </w:t>
      </w:r>
      <w:r w:rsidRPr="00C2407A">
        <w:rPr>
          <w:rFonts w:cs="Arial"/>
          <w:i/>
          <w:iCs/>
          <w:noProof/>
          <w:szCs w:val="24"/>
        </w:rPr>
        <w:t>Rozporządzenie Ministra Nauki i Szkolnictwa wyższego z dnia 13 grudnia 2018</w:t>
      </w:r>
      <w:r w:rsidRPr="00C2407A">
        <w:rPr>
          <w:rFonts w:cs="Arial"/>
          <w:noProof/>
          <w:szCs w:val="24"/>
        </w:rPr>
        <w:t>. Dziennik Ustaw RP.</w:t>
      </w:r>
    </w:p>
    <w:p w14:paraId="626B7C1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Dz. U. 305. (2022). </w:t>
      </w:r>
      <w:r w:rsidRPr="00C2407A">
        <w:rPr>
          <w:rFonts w:cs="Arial"/>
          <w:i/>
          <w:iCs/>
          <w:noProof/>
          <w:szCs w:val="24"/>
        </w:rPr>
        <w:t>Rozporządzenie Ministra Nauki i Szkolnictwa wyższego z dnia 8 lutego 2022</w:t>
      </w:r>
      <w:r w:rsidRPr="00C2407A">
        <w:rPr>
          <w:rFonts w:cs="Arial"/>
          <w:noProof/>
          <w:szCs w:val="24"/>
        </w:rPr>
        <w:t>. Dziennik Ustaw RP.</w:t>
      </w:r>
    </w:p>
    <w:p w14:paraId="5084C45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Dzhuguryan, L., Iwan, S., &amp; Marchuk, I. (2019). Zarządzanie jakością kształcenia w szkolnictwie wyższym na podstawie monitoringu procesu edukacyjnego. </w:t>
      </w:r>
      <w:r w:rsidRPr="00C2407A">
        <w:rPr>
          <w:rFonts w:cs="Arial"/>
          <w:i/>
          <w:iCs/>
          <w:noProof/>
          <w:szCs w:val="24"/>
        </w:rPr>
        <w:t>Zeszyty Naukowe Politechniki Częstochowskiej Zarządzanie</w:t>
      </w:r>
      <w:r w:rsidRPr="00C2407A">
        <w:rPr>
          <w:rFonts w:cs="Arial"/>
          <w:noProof/>
          <w:szCs w:val="24"/>
        </w:rPr>
        <w:t xml:space="preserve">, </w:t>
      </w:r>
      <w:r w:rsidRPr="00C2407A">
        <w:rPr>
          <w:rFonts w:cs="Arial"/>
          <w:i/>
          <w:iCs/>
          <w:noProof/>
          <w:szCs w:val="24"/>
        </w:rPr>
        <w:t>34</w:t>
      </w:r>
      <w:r w:rsidRPr="00C2407A">
        <w:rPr>
          <w:rFonts w:cs="Arial"/>
          <w:noProof/>
          <w:szCs w:val="24"/>
        </w:rPr>
        <w:t>(1), 38–49. https://doi.org/10.17512/znpcz.2019.2.03</w:t>
      </w:r>
    </w:p>
    <w:p w14:paraId="106C2D3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Dziadkowiec, J. (2006). Wybrane metody badania i oceny jakości usług. </w:t>
      </w:r>
      <w:r w:rsidRPr="00C2407A">
        <w:rPr>
          <w:rFonts w:cs="Arial"/>
          <w:i/>
          <w:iCs/>
          <w:noProof/>
          <w:szCs w:val="24"/>
        </w:rPr>
        <w:t>Zeszyty Naukowe Akademii Ekonimicznej w Krakowie</w:t>
      </w:r>
      <w:r w:rsidRPr="00C2407A">
        <w:rPr>
          <w:rFonts w:cs="Arial"/>
          <w:noProof/>
          <w:szCs w:val="24"/>
        </w:rPr>
        <w:t xml:space="preserve">, </w:t>
      </w:r>
      <w:r w:rsidRPr="00C2407A">
        <w:rPr>
          <w:rFonts w:cs="Arial"/>
          <w:i/>
          <w:iCs/>
          <w:noProof/>
          <w:szCs w:val="24"/>
        </w:rPr>
        <w:t>717</w:t>
      </w:r>
      <w:r w:rsidRPr="00C2407A">
        <w:rPr>
          <w:rFonts w:cs="Arial"/>
          <w:noProof/>
          <w:szCs w:val="24"/>
        </w:rPr>
        <w:t>, 23–35.</w:t>
      </w:r>
    </w:p>
    <w:p w14:paraId="210F965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Dziadkowiec, J., &amp; Sikora, T. (2015). </w:t>
      </w:r>
      <w:r w:rsidRPr="00C2407A">
        <w:rPr>
          <w:rFonts w:cs="Arial"/>
          <w:i/>
          <w:iCs/>
          <w:noProof/>
          <w:szCs w:val="24"/>
        </w:rPr>
        <w:t>Wybrane aspekty zarządzania jakością usług jakościa</w:t>
      </w:r>
      <w:r w:rsidRPr="00C2407A">
        <w:rPr>
          <w:rFonts w:cs="Arial"/>
          <w:noProof/>
          <w:szCs w:val="24"/>
        </w:rPr>
        <w:t>.</w:t>
      </w:r>
    </w:p>
    <w:p w14:paraId="6E08192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Dziedziczak-Foltyn, A. (2018). Konsultatywność w projektowaniu reformy szkolnictwa wyższego w Polsce na przykładzie Ustawy 2.0. </w:t>
      </w:r>
      <w:r w:rsidRPr="00C2407A">
        <w:rPr>
          <w:rFonts w:cs="Arial"/>
          <w:i/>
          <w:iCs/>
          <w:noProof/>
          <w:szCs w:val="24"/>
        </w:rPr>
        <w:t>Nauka i Szkolnictwo Wyższe</w:t>
      </w:r>
      <w:r w:rsidRPr="00C2407A">
        <w:rPr>
          <w:rFonts w:cs="Arial"/>
          <w:noProof/>
          <w:szCs w:val="24"/>
        </w:rPr>
        <w:t xml:space="preserve">, </w:t>
      </w:r>
      <w:r w:rsidRPr="00C2407A">
        <w:rPr>
          <w:rFonts w:cs="Arial"/>
          <w:i/>
          <w:iCs/>
          <w:noProof/>
          <w:szCs w:val="24"/>
        </w:rPr>
        <w:t>1(51)</w:t>
      </w:r>
      <w:r w:rsidRPr="00C2407A">
        <w:rPr>
          <w:rFonts w:cs="Arial"/>
          <w:noProof/>
          <w:szCs w:val="24"/>
        </w:rPr>
        <w:t>. https://doi.org/10.14746/nisw.2018.1.10</w:t>
      </w:r>
    </w:p>
    <w:p w14:paraId="47BA66F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Dzimińska, M., Fijałkowska, J., &amp; Sułkowski, Ł. (2020). A Conceptual Model Proposal: Universities as Culture Change Agents for Sustainable Development. </w:t>
      </w:r>
      <w:r w:rsidRPr="00C2407A">
        <w:rPr>
          <w:rFonts w:cs="Arial"/>
          <w:i/>
          <w:iCs/>
          <w:noProof/>
          <w:szCs w:val="24"/>
        </w:rPr>
        <w:t>Sustainability</w:t>
      </w:r>
      <w:r w:rsidRPr="00C2407A">
        <w:rPr>
          <w:rFonts w:cs="Arial"/>
          <w:noProof/>
          <w:szCs w:val="24"/>
        </w:rPr>
        <w:t xml:space="preserve">, </w:t>
      </w:r>
      <w:r w:rsidRPr="00C2407A">
        <w:rPr>
          <w:rFonts w:cs="Arial"/>
          <w:i/>
          <w:iCs/>
          <w:noProof/>
          <w:szCs w:val="24"/>
        </w:rPr>
        <w:t>12</w:t>
      </w:r>
      <w:r w:rsidRPr="00C2407A">
        <w:rPr>
          <w:rFonts w:cs="Arial"/>
          <w:noProof/>
          <w:szCs w:val="24"/>
        </w:rPr>
        <w:t>(11), 4635. https://doi.org/10.3390/su12114635</w:t>
      </w:r>
    </w:p>
    <w:p w14:paraId="550D757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EIPA, &amp; EUPAN. (2013). </w:t>
      </w:r>
      <w:r w:rsidRPr="00C2407A">
        <w:rPr>
          <w:rFonts w:cs="Arial"/>
          <w:i/>
          <w:iCs/>
          <w:noProof/>
          <w:szCs w:val="24"/>
        </w:rPr>
        <w:t>CAF Education 2013</w:t>
      </w:r>
      <w:r w:rsidRPr="00C2407A">
        <w:rPr>
          <w:rFonts w:cs="Arial"/>
          <w:noProof/>
          <w:szCs w:val="24"/>
        </w:rPr>
        <w:t>.</w:t>
      </w:r>
    </w:p>
    <w:p w14:paraId="005F23C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EIPA, &amp; EUPAN. (2020). </w:t>
      </w:r>
      <w:r w:rsidRPr="00C2407A">
        <w:rPr>
          <w:rFonts w:cs="Arial"/>
          <w:i/>
          <w:iCs/>
          <w:noProof/>
          <w:szCs w:val="24"/>
        </w:rPr>
        <w:t>Wspólna Metoda Oceny. Europejski model doskonalenia organizacji sektora publicznego poprzez samoocenę</w:t>
      </w:r>
      <w:r w:rsidRPr="00C2407A">
        <w:rPr>
          <w:rFonts w:cs="Arial"/>
          <w:noProof/>
          <w:szCs w:val="24"/>
        </w:rPr>
        <w:t>. https://www.gov.pl/attachment/13844091-cd71-4a98-b729-1983306e5b87</w:t>
      </w:r>
    </w:p>
    <w:p w14:paraId="5CEB635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ELA 2020. (2021). </w:t>
      </w:r>
      <w:r w:rsidRPr="00C2407A">
        <w:rPr>
          <w:rFonts w:cs="Arial"/>
          <w:i/>
          <w:iCs/>
          <w:noProof/>
          <w:szCs w:val="24"/>
        </w:rPr>
        <w:t>Ekonomiczne Losy Absolwentów - zbiór danych źródłowych dla Uczelni obejmujący dane absolwentów studiów I, II stopnia i jednolitych studiów magiserskich do 2020 roku</w:t>
      </w:r>
      <w:r w:rsidRPr="00C2407A">
        <w:rPr>
          <w:rFonts w:cs="Arial"/>
          <w:noProof/>
          <w:szCs w:val="24"/>
        </w:rPr>
        <w:t>. https://ela.nauka.gov.pl/pl/experts/source-data</w:t>
      </w:r>
    </w:p>
    <w:p w14:paraId="4D4E5A8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Elton, L. (2000). The UK Research Assessment Exercise: Unintended Consequences. </w:t>
      </w:r>
      <w:r w:rsidRPr="00C2407A">
        <w:rPr>
          <w:rFonts w:cs="Arial"/>
          <w:i/>
          <w:iCs/>
          <w:noProof/>
          <w:szCs w:val="24"/>
        </w:rPr>
        <w:t>Higher Education Quarterly</w:t>
      </w:r>
      <w:r w:rsidRPr="00C2407A">
        <w:rPr>
          <w:rFonts w:cs="Arial"/>
          <w:noProof/>
          <w:szCs w:val="24"/>
        </w:rPr>
        <w:t xml:space="preserve">, </w:t>
      </w:r>
      <w:r w:rsidRPr="00C2407A">
        <w:rPr>
          <w:rFonts w:cs="Arial"/>
          <w:i/>
          <w:iCs/>
          <w:noProof/>
          <w:szCs w:val="24"/>
        </w:rPr>
        <w:t>54</w:t>
      </w:r>
      <w:r w:rsidRPr="00C2407A">
        <w:rPr>
          <w:rFonts w:cs="Arial"/>
          <w:noProof/>
          <w:szCs w:val="24"/>
        </w:rPr>
        <w:t>(3), 274–283. https://doi.org/10.1111/1468-2273.00160</w:t>
      </w:r>
    </w:p>
    <w:p w14:paraId="51F4643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ENQA. (2015). </w:t>
      </w:r>
      <w:r w:rsidRPr="00C2407A">
        <w:rPr>
          <w:rFonts w:cs="Arial"/>
          <w:i/>
          <w:iCs/>
          <w:noProof/>
          <w:szCs w:val="24"/>
        </w:rPr>
        <w:t>Standards and guidelines for quality assurance in the European Higher Education Area (ESG)</w:t>
      </w:r>
      <w:r w:rsidRPr="00C2407A">
        <w:rPr>
          <w:rFonts w:cs="Arial"/>
          <w:noProof/>
          <w:szCs w:val="24"/>
        </w:rPr>
        <w:t>. ENQA Brussels.</w:t>
      </w:r>
    </w:p>
    <w:p w14:paraId="27B60E3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lastRenderedPageBreak/>
        <w:t xml:space="preserve">Eskerod, P., Huemann, M., &amp; Savage, G. (2015). Project Stakeholder Management—Past and Present. </w:t>
      </w:r>
      <w:r w:rsidRPr="00C2407A">
        <w:rPr>
          <w:rFonts w:cs="Arial"/>
          <w:i/>
          <w:iCs/>
          <w:noProof/>
          <w:szCs w:val="24"/>
        </w:rPr>
        <w:t>Project Management Journal</w:t>
      </w:r>
      <w:r w:rsidRPr="00C2407A">
        <w:rPr>
          <w:rFonts w:cs="Arial"/>
          <w:noProof/>
          <w:szCs w:val="24"/>
        </w:rPr>
        <w:t xml:space="preserve">, </w:t>
      </w:r>
      <w:r w:rsidRPr="00C2407A">
        <w:rPr>
          <w:rFonts w:cs="Arial"/>
          <w:i/>
          <w:iCs/>
          <w:noProof/>
          <w:szCs w:val="24"/>
        </w:rPr>
        <w:t>46</w:t>
      </w:r>
      <w:r w:rsidRPr="00C2407A">
        <w:rPr>
          <w:rFonts w:cs="Arial"/>
          <w:noProof/>
          <w:szCs w:val="24"/>
        </w:rPr>
        <w:t>(6), 6–14. https://doi.org/10.1002/pmj.21555</w:t>
      </w:r>
    </w:p>
    <w:p w14:paraId="0E4B30B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Etzkowitz, H. (2003). Research groups as ‘quasi-firms’: the invention of the entrepreneurial university. </w:t>
      </w:r>
      <w:r w:rsidRPr="00C2407A">
        <w:rPr>
          <w:rFonts w:cs="Arial"/>
          <w:i/>
          <w:iCs/>
          <w:noProof/>
          <w:szCs w:val="24"/>
        </w:rPr>
        <w:t>Research Policy</w:t>
      </w:r>
      <w:r w:rsidRPr="00C2407A">
        <w:rPr>
          <w:rFonts w:cs="Arial"/>
          <w:noProof/>
          <w:szCs w:val="24"/>
        </w:rPr>
        <w:t xml:space="preserve">, </w:t>
      </w:r>
      <w:r w:rsidRPr="00C2407A">
        <w:rPr>
          <w:rFonts w:cs="Arial"/>
          <w:i/>
          <w:iCs/>
          <w:noProof/>
          <w:szCs w:val="24"/>
        </w:rPr>
        <w:t>32</w:t>
      </w:r>
      <w:r w:rsidRPr="00C2407A">
        <w:rPr>
          <w:rFonts w:cs="Arial"/>
          <w:noProof/>
          <w:szCs w:val="24"/>
        </w:rPr>
        <w:t>(1), 109–121. https://doi.org/10.1016/S0048-7333(02)00009-4</w:t>
      </w:r>
    </w:p>
    <w:p w14:paraId="759897D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Etzkowitz, H., &amp; Dzisah, J. (2008). Rethinking development: circulation in the triple helix. </w:t>
      </w:r>
      <w:r w:rsidRPr="00C2407A">
        <w:rPr>
          <w:rFonts w:cs="Arial"/>
          <w:i/>
          <w:iCs/>
          <w:noProof/>
          <w:szCs w:val="24"/>
        </w:rPr>
        <w:t>Technology Analysis &amp; Strategic Management</w:t>
      </w:r>
      <w:r w:rsidRPr="00C2407A">
        <w:rPr>
          <w:rFonts w:cs="Arial"/>
          <w:noProof/>
          <w:szCs w:val="24"/>
        </w:rPr>
        <w:t xml:space="preserve">, </w:t>
      </w:r>
      <w:r w:rsidRPr="00C2407A">
        <w:rPr>
          <w:rFonts w:cs="Arial"/>
          <w:i/>
          <w:iCs/>
          <w:noProof/>
          <w:szCs w:val="24"/>
        </w:rPr>
        <w:t>20</w:t>
      </w:r>
      <w:r w:rsidRPr="00C2407A">
        <w:rPr>
          <w:rFonts w:cs="Arial"/>
          <w:noProof/>
          <w:szCs w:val="24"/>
        </w:rPr>
        <w:t>(6), 653–666. https://doi.org/10.1080/09537320802426309</w:t>
      </w:r>
    </w:p>
    <w:p w14:paraId="7A054E1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Etzkowitz, H., &amp; Leydesdorff, L. (1997). </w:t>
      </w:r>
      <w:r w:rsidRPr="00C2407A">
        <w:rPr>
          <w:rFonts w:cs="Arial"/>
          <w:i/>
          <w:iCs/>
          <w:noProof/>
          <w:szCs w:val="24"/>
        </w:rPr>
        <w:t>Universities and the global knowledge economy: A triple helix of university-industry relations</w:t>
      </w:r>
      <w:r w:rsidRPr="00C2407A">
        <w:rPr>
          <w:rFonts w:cs="Arial"/>
          <w:noProof/>
          <w:szCs w:val="24"/>
        </w:rPr>
        <w:t>. Pinter.</w:t>
      </w:r>
    </w:p>
    <w:p w14:paraId="3891E3D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Faishol, O. K. L. M. A., &amp; Subriadi, A. P. (2022). Change management scenario to improve Webometrics ranking. </w:t>
      </w:r>
      <w:r w:rsidRPr="00C2407A">
        <w:rPr>
          <w:rFonts w:cs="Arial"/>
          <w:i/>
          <w:iCs/>
          <w:noProof/>
          <w:szCs w:val="24"/>
        </w:rPr>
        <w:t>Procedia Computer Science</w:t>
      </w:r>
      <w:r w:rsidRPr="00C2407A">
        <w:rPr>
          <w:rFonts w:cs="Arial"/>
          <w:noProof/>
          <w:szCs w:val="24"/>
        </w:rPr>
        <w:t xml:space="preserve">, </w:t>
      </w:r>
      <w:r w:rsidRPr="00C2407A">
        <w:rPr>
          <w:rFonts w:cs="Arial"/>
          <w:i/>
          <w:iCs/>
          <w:noProof/>
          <w:szCs w:val="24"/>
        </w:rPr>
        <w:t>197</w:t>
      </w:r>
      <w:r w:rsidRPr="00C2407A">
        <w:rPr>
          <w:rFonts w:cs="Arial"/>
          <w:noProof/>
          <w:szCs w:val="24"/>
        </w:rPr>
        <w:t>, 557–565. https://doi.org/10.1016/j.procs.2021.12.173</w:t>
      </w:r>
    </w:p>
    <w:p w14:paraId="4FDE389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Finch, D., McDonald, S., &amp; Staple, J. (2013). Reputational interdependence: an examination of category reputation in higher education. </w:t>
      </w:r>
      <w:r w:rsidRPr="00C2407A">
        <w:rPr>
          <w:rFonts w:cs="Arial"/>
          <w:i/>
          <w:iCs/>
          <w:noProof/>
          <w:szCs w:val="24"/>
        </w:rPr>
        <w:t>Journal of Marketing for Higher Education</w:t>
      </w:r>
      <w:r w:rsidRPr="00C2407A">
        <w:rPr>
          <w:rFonts w:cs="Arial"/>
          <w:noProof/>
          <w:szCs w:val="24"/>
        </w:rPr>
        <w:t xml:space="preserve">, </w:t>
      </w:r>
      <w:r w:rsidRPr="00C2407A">
        <w:rPr>
          <w:rFonts w:cs="Arial"/>
          <w:i/>
          <w:iCs/>
          <w:noProof/>
          <w:szCs w:val="24"/>
        </w:rPr>
        <w:t>23</w:t>
      </w:r>
      <w:r w:rsidRPr="00C2407A">
        <w:rPr>
          <w:rFonts w:cs="Arial"/>
          <w:noProof/>
          <w:szCs w:val="24"/>
        </w:rPr>
        <w:t>(1), 34–61. https://doi.org/10.1080/08841241.2013.810184</w:t>
      </w:r>
    </w:p>
    <w:p w14:paraId="1B2F083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Firdaus, A. (2005). The development of HEdPERF: a new measuring instrument of service quality for the higher education sector. </w:t>
      </w:r>
      <w:r w:rsidRPr="00C2407A">
        <w:rPr>
          <w:rFonts w:cs="Arial"/>
          <w:i/>
          <w:iCs/>
          <w:noProof/>
          <w:szCs w:val="24"/>
        </w:rPr>
        <w:t>International Journal of Consumer Studies</w:t>
      </w:r>
      <w:r w:rsidRPr="00C2407A">
        <w:rPr>
          <w:rFonts w:cs="Arial"/>
          <w:noProof/>
          <w:szCs w:val="24"/>
        </w:rPr>
        <w:t xml:space="preserve">, </w:t>
      </w:r>
      <w:r w:rsidRPr="00C2407A">
        <w:rPr>
          <w:rFonts w:cs="Arial"/>
          <w:i/>
          <w:iCs/>
          <w:noProof/>
          <w:szCs w:val="24"/>
        </w:rPr>
        <w:t>30</w:t>
      </w:r>
      <w:r w:rsidRPr="00C2407A">
        <w:rPr>
          <w:rFonts w:cs="Arial"/>
          <w:noProof/>
          <w:szCs w:val="24"/>
        </w:rPr>
        <w:t>(6), 569–581. https://doi.org/10.1111/j.1470-6431.2005.00480.x</w:t>
      </w:r>
    </w:p>
    <w:p w14:paraId="765B521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Firdaus, A. (2006). Measuring service quality in higher education: HEdPERF versus SERVPERF. </w:t>
      </w:r>
      <w:r w:rsidRPr="00C2407A">
        <w:rPr>
          <w:rFonts w:cs="Arial"/>
          <w:i/>
          <w:iCs/>
          <w:noProof/>
          <w:szCs w:val="24"/>
        </w:rPr>
        <w:t>Marketing Intelligence &amp; Planning</w:t>
      </w:r>
      <w:r w:rsidRPr="00C2407A">
        <w:rPr>
          <w:rFonts w:cs="Arial"/>
          <w:noProof/>
          <w:szCs w:val="24"/>
        </w:rPr>
        <w:t xml:space="preserve">, </w:t>
      </w:r>
      <w:r w:rsidRPr="00C2407A">
        <w:rPr>
          <w:rFonts w:cs="Arial"/>
          <w:i/>
          <w:iCs/>
          <w:noProof/>
          <w:szCs w:val="24"/>
        </w:rPr>
        <w:t>24</w:t>
      </w:r>
      <w:r w:rsidRPr="00C2407A">
        <w:rPr>
          <w:rFonts w:cs="Arial"/>
          <w:noProof/>
          <w:szCs w:val="24"/>
        </w:rPr>
        <w:t>(1), 31–47. https://doi.org/10.1108/02634500610641543</w:t>
      </w:r>
    </w:p>
    <w:p w14:paraId="28691EF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Fisher, N. I., &amp; Kordupleski, R. E. (2019). Good and bad market research: A critical review of Net Promoter Score. </w:t>
      </w:r>
      <w:r w:rsidRPr="00C2407A">
        <w:rPr>
          <w:rFonts w:cs="Arial"/>
          <w:i/>
          <w:iCs/>
          <w:noProof/>
          <w:szCs w:val="24"/>
        </w:rPr>
        <w:t>Applied Stochastic Models in Business and Industry</w:t>
      </w:r>
      <w:r w:rsidRPr="00C2407A">
        <w:rPr>
          <w:rFonts w:cs="Arial"/>
          <w:noProof/>
          <w:szCs w:val="24"/>
        </w:rPr>
        <w:t xml:space="preserve">, </w:t>
      </w:r>
      <w:r w:rsidRPr="00C2407A">
        <w:rPr>
          <w:rFonts w:cs="Arial"/>
          <w:i/>
          <w:iCs/>
          <w:noProof/>
          <w:szCs w:val="24"/>
        </w:rPr>
        <w:t>35</w:t>
      </w:r>
      <w:r w:rsidRPr="00C2407A">
        <w:rPr>
          <w:rFonts w:cs="Arial"/>
          <w:noProof/>
          <w:szCs w:val="24"/>
        </w:rPr>
        <w:t>(1), 138–151. https://doi.org/10.1002/asmb.2417</w:t>
      </w:r>
    </w:p>
    <w:p w14:paraId="63D59EB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Fleaca, E., Fleaca, B., &amp; Maiduc, S. (2017). Modeling Stakeholders Relationships to Strengthen the Entrepreneurial Behavior of Higher Education Institutions. </w:t>
      </w:r>
      <w:r w:rsidRPr="00C2407A">
        <w:rPr>
          <w:rFonts w:cs="Arial"/>
          <w:i/>
          <w:iCs/>
          <w:noProof/>
          <w:szCs w:val="24"/>
        </w:rPr>
        <w:t>Procedia Engineering</w:t>
      </w:r>
      <w:r w:rsidRPr="00C2407A">
        <w:rPr>
          <w:rFonts w:cs="Arial"/>
          <w:noProof/>
          <w:szCs w:val="24"/>
        </w:rPr>
        <w:t xml:space="preserve">, </w:t>
      </w:r>
      <w:r w:rsidRPr="00C2407A">
        <w:rPr>
          <w:rFonts w:cs="Arial"/>
          <w:i/>
          <w:iCs/>
          <w:noProof/>
          <w:szCs w:val="24"/>
        </w:rPr>
        <w:t>181</w:t>
      </w:r>
      <w:r w:rsidRPr="00C2407A">
        <w:rPr>
          <w:rFonts w:cs="Arial"/>
          <w:noProof/>
          <w:szCs w:val="24"/>
        </w:rPr>
        <w:t>, 935–942. https://doi.org/10.1016/j.proeng.2017.02.490</w:t>
      </w:r>
    </w:p>
    <w:p w14:paraId="1536495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Fonseca, L., &amp; Domingues, J. P. (2017). ISO 9001: 2015 edition - management, quality and value. </w:t>
      </w:r>
      <w:r w:rsidRPr="00C2407A">
        <w:rPr>
          <w:rFonts w:cs="Arial"/>
          <w:i/>
          <w:iCs/>
          <w:noProof/>
          <w:szCs w:val="24"/>
        </w:rPr>
        <w:t>International journal of quality research</w:t>
      </w:r>
      <w:r w:rsidRPr="00C2407A">
        <w:rPr>
          <w:rFonts w:cs="Arial"/>
          <w:noProof/>
          <w:szCs w:val="24"/>
        </w:rPr>
        <w:t xml:space="preserve">, </w:t>
      </w:r>
      <w:r w:rsidRPr="00C2407A">
        <w:rPr>
          <w:rFonts w:cs="Arial"/>
          <w:i/>
          <w:iCs/>
          <w:noProof/>
          <w:szCs w:val="24"/>
        </w:rPr>
        <w:t>1</w:t>
      </w:r>
      <w:r w:rsidRPr="00C2407A">
        <w:rPr>
          <w:rFonts w:cs="Arial"/>
          <w:noProof/>
          <w:szCs w:val="24"/>
        </w:rPr>
        <w:t>(11), 149–158. https://doi.org/10.18421/IJQR11.01-09</w:t>
      </w:r>
    </w:p>
    <w:p w14:paraId="5EA8624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Frankowicz, M. (2012). </w:t>
      </w:r>
      <w:r w:rsidRPr="00C2407A">
        <w:rPr>
          <w:rFonts w:cs="Arial"/>
          <w:i/>
          <w:iCs/>
          <w:noProof/>
          <w:szCs w:val="24"/>
        </w:rPr>
        <w:t>Wewnętrzne systemy zapewniania jakości kształcenia w odnisieniu do nowych regulacji prawnych</w:t>
      </w:r>
      <w:r w:rsidRPr="00C2407A">
        <w:rPr>
          <w:rFonts w:cs="Arial"/>
          <w:noProof/>
          <w:szCs w:val="24"/>
        </w:rPr>
        <w:t>. Zespół Ekspertów Bolońskich.</w:t>
      </w:r>
    </w:p>
    <w:p w14:paraId="7CCFF9B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Freeman, R. E. (2010). </w:t>
      </w:r>
      <w:r w:rsidRPr="00C2407A">
        <w:rPr>
          <w:rFonts w:cs="Arial"/>
          <w:i/>
          <w:iCs/>
          <w:noProof/>
          <w:szCs w:val="24"/>
        </w:rPr>
        <w:t>Strategic Management: A stakeholder apporach</w:t>
      </w:r>
      <w:r w:rsidRPr="00C2407A">
        <w:rPr>
          <w:rFonts w:cs="Arial"/>
          <w:noProof/>
          <w:szCs w:val="24"/>
        </w:rPr>
        <w:t>. Cambridge University Press.</w:t>
      </w:r>
    </w:p>
    <w:p w14:paraId="51AACD5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Freeman, R. E., &amp; McVea, J. (2001). A stakeholder approach to strategic management. </w:t>
      </w:r>
      <w:r w:rsidRPr="00C2407A">
        <w:rPr>
          <w:rFonts w:cs="Arial"/>
          <w:i/>
          <w:iCs/>
          <w:noProof/>
          <w:szCs w:val="24"/>
        </w:rPr>
        <w:t>SSRN Electronic Journal</w:t>
      </w:r>
      <w:r w:rsidRPr="00C2407A">
        <w:rPr>
          <w:rFonts w:cs="Arial"/>
          <w:noProof/>
          <w:szCs w:val="24"/>
        </w:rPr>
        <w:t>.</w:t>
      </w:r>
    </w:p>
    <w:p w14:paraId="2094A54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Friedman, M. (1970). The Social Responsibility of Business Is to Increase Its Profits. W </w:t>
      </w:r>
      <w:r w:rsidRPr="00C2407A">
        <w:rPr>
          <w:rFonts w:cs="Arial"/>
          <w:i/>
          <w:iCs/>
          <w:noProof/>
          <w:szCs w:val="24"/>
        </w:rPr>
        <w:t>Corporate Ethics and Corporate Governance</w:t>
      </w:r>
      <w:r w:rsidRPr="00C2407A">
        <w:rPr>
          <w:rFonts w:cs="Arial"/>
          <w:noProof/>
          <w:szCs w:val="24"/>
        </w:rPr>
        <w:t xml:space="preserve"> (ss. 173–178). Springer Berlin Heidelberg. https://doi.org/10.1007/978-3-540-70818-6_14</w:t>
      </w:r>
    </w:p>
    <w:p w14:paraId="0195556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lastRenderedPageBreak/>
        <w:t xml:space="preserve">Galvao, A., Mascarenhas, C., Marques, C., Ferreira, J., &amp; Ratten, V. (2019). Triple helix and its evolution: a systematic literature review. </w:t>
      </w:r>
      <w:r w:rsidRPr="00C2407A">
        <w:rPr>
          <w:rFonts w:cs="Arial"/>
          <w:i/>
          <w:iCs/>
          <w:noProof/>
          <w:szCs w:val="24"/>
        </w:rPr>
        <w:t>Journal of Science and Technology Policy Management</w:t>
      </w:r>
      <w:r w:rsidRPr="00C2407A">
        <w:rPr>
          <w:rFonts w:cs="Arial"/>
          <w:noProof/>
          <w:szCs w:val="24"/>
        </w:rPr>
        <w:t xml:space="preserve">, </w:t>
      </w:r>
      <w:r w:rsidRPr="00C2407A">
        <w:rPr>
          <w:rFonts w:cs="Arial"/>
          <w:i/>
          <w:iCs/>
          <w:noProof/>
          <w:szCs w:val="24"/>
        </w:rPr>
        <w:t>10</w:t>
      </w:r>
      <w:r w:rsidRPr="00C2407A">
        <w:rPr>
          <w:rFonts w:cs="Arial"/>
          <w:noProof/>
          <w:szCs w:val="24"/>
        </w:rPr>
        <w:t>(3), 812–833. https://doi.org/10.1108/JSTPM-10-2018-0103</w:t>
      </w:r>
    </w:p>
    <w:p w14:paraId="58F95A1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Geitz, G., &amp; de Geus, J. (2019). Design-based education, sustainable teaching, and learning. </w:t>
      </w:r>
      <w:r w:rsidRPr="00C2407A">
        <w:rPr>
          <w:rFonts w:cs="Arial"/>
          <w:i/>
          <w:iCs/>
          <w:noProof/>
          <w:szCs w:val="24"/>
        </w:rPr>
        <w:t>Cogent Education</w:t>
      </w:r>
      <w:r w:rsidRPr="00C2407A">
        <w:rPr>
          <w:rFonts w:cs="Arial"/>
          <w:noProof/>
          <w:szCs w:val="24"/>
        </w:rPr>
        <w:t xml:space="preserve">, </w:t>
      </w:r>
      <w:r w:rsidRPr="00C2407A">
        <w:rPr>
          <w:rFonts w:cs="Arial"/>
          <w:i/>
          <w:iCs/>
          <w:noProof/>
          <w:szCs w:val="24"/>
        </w:rPr>
        <w:t>6</w:t>
      </w:r>
      <w:r w:rsidRPr="00C2407A">
        <w:rPr>
          <w:rFonts w:cs="Arial"/>
          <w:noProof/>
          <w:szCs w:val="24"/>
        </w:rPr>
        <w:t>(1), 1647919. https://doi.org/10.1080/2331186X.2019.1647919</w:t>
      </w:r>
    </w:p>
    <w:p w14:paraId="71029EE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Gilmore, A. (2006). </w:t>
      </w:r>
      <w:r w:rsidRPr="00C2407A">
        <w:rPr>
          <w:rFonts w:cs="Arial"/>
          <w:i/>
          <w:iCs/>
          <w:noProof/>
          <w:szCs w:val="24"/>
        </w:rPr>
        <w:t>Usługi. Marketing i zarządzanie.</w:t>
      </w:r>
      <w:r w:rsidRPr="00C2407A">
        <w:rPr>
          <w:rFonts w:cs="Arial"/>
          <w:noProof/>
          <w:szCs w:val="24"/>
        </w:rPr>
        <w:t xml:space="preserve"> Wydawnictwo PWE.</w:t>
      </w:r>
    </w:p>
    <w:p w14:paraId="0C976BE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Główny Urząd Statystyczny. (2020). </w:t>
      </w:r>
      <w:r w:rsidRPr="00C2407A">
        <w:rPr>
          <w:rFonts w:cs="Arial"/>
          <w:i/>
          <w:iCs/>
          <w:noProof/>
          <w:szCs w:val="24"/>
        </w:rPr>
        <w:t>GUS - Bank Danych Lokalnych</w:t>
      </w:r>
      <w:r w:rsidRPr="00C2407A">
        <w:rPr>
          <w:rFonts w:cs="Arial"/>
          <w:noProof/>
          <w:szCs w:val="24"/>
        </w:rPr>
        <w:t>. https://bdl.stat.gov.pl/BDL/dane/podgrup/tablica%0Ahttps://bdl.stat.gov.pl/BDL/dane/teryt/jednostka/1610#</w:t>
      </w:r>
    </w:p>
    <w:p w14:paraId="281317D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Gołata, K., &amp; Sojkin, B. (2020). Determinanty budowania wizerunku i reputacji wyższej uczelni wobec jej intersariuszy. </w:t>
      </w:r>
      <w:r w:rsidRPr="00C2407A">
        <w:rPr>
          <w:rFonts w:cs="Arial"/>
          <w:i/>
          <w:iCs/>
          <w:noProof/>
          <w:szCs w:val="24"/>
        </w:rPr>
        <w:t>Marketing Instytucji Naukowych i Badawczych</w:t>
      </w:r>
      <w:r w:rsidRPr="00C2407A">
        <w:rPr>
          <w:rFonts w:cs="Arial"/>
          <w:noProof/>
          <w:szCs w:val="24"/>
        </w:rPr>
        <w:t xml:space="preserve">, </w:t>
      </w:r>
      <w:r w:rsidRPr="00C2407A">
        <w:rPr>
          <w:rFonts w:cs="Arial"/>
          <w:i/>
          <w:iCs/>
          <w:noProof/>
          <w:szCs w:val="24"/>
        </w:rPr>
        <w:t>35</w:t>
      </w:r>
      <w:r w:rsidRPr="00C2407A">
        <w:rPr>
          <w:rFonts w:cs="Arial"/>
          <w:noProof/>
          <w:szCs w:val="24"/>
        </w:rPr>
        <w:t>(1), 29–58. https://doi.org/10.2478/minib-2020-0002</w:t>
      </w:r>
    </w:p>
    <w:p w14:paraId="7F858EC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Goodley, B. (2023). </w:t>
      </w:r>
      <w:r w:rsidRPr="00C2407A">
        <w:rPr>
          <w:rFonts w:cs="Arial"/>
          <w:i/>
          <w:iCs/>
          <w:noProof/>
          <w:szCs w:val="24"/>
        </w:rPr>
        <w:t>Highest NPS Scores 2023</w:t>
      </w:r>
      <w:r w:rsidRPr="00C2407A">
        <w:rPr>
          <w:rFonts w:cs="Arial"/>
          <w:noProof/>
          <w:szCs w:val="24"/>
        </w:rPr>
        <w:t>. customergauge.com. https://customergauge.com/benchmarks/blog/top-highest-nps-scores</w:t>
      </w:r>
    </w:p>
    <w:p w14:paraId="41C3710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Greszta, M. (2010). Pomiar efektywności: rynek. W </w:t>
      </w:r>
      <w:r w:rsidRPr="00C2407A">
        <w:rPr>
          <w:rFonts w:cs="Arial"/>
          <w:i/>
          <w:iCs/>
          <w:noProof/>
          <w:szCs w:val="24"/>
        </w:rPr>
        <w:t>Odpowiedzialny biznes 2010</w:t>
      </w:r>
      <w:r w:rsidRPr="00C2407A">
        <w:rPr>
          <w:rFonts w:cs="Arial"/>
          <w:noProof/>
          <w:szCs w:val="24"/>
        </w:rPr>
        <w:t>. Wydawnictwo HBRP.</w:t>
      </w:r>
    </w:p>
    <w:p w14:paraId="01D4532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Grönroos, C. (1984). A Service Quality Model and its Marketing Implications. </w:t>
      </w:r>
      <w:r w:rsidRPr="00C2407A">
        <w:rPr>
          <w:rFonts w:cs="Arial"/>
          <w:i/>
          <w:iCs/>
          <w:noProof/>
          <w:szCs w:val="24"/>
        </w:rPr>
        <w:t>European Journal of Marketing</w:t>
      </w:r>
      <w:r w:rsidRPr="00C2407A">
        <w:rPr>
          <w:rFonts w:cs="Arial"/>
          <w:noProof/>
          <w:szCs w:val="24"/>
        </w:rPr>
        <w:t xml:space="preserve">, </w:t>
      </w:r>
      <w:r w:rsidRPr="00C2407A">
        <w:rPr>
          <w:rFonts w:cs="Arial"/>
          <w:i/>
          <w:iCs/>
          <w:noProof/>
          <w:szCs w:val="24"/>
        </w:rPr>
        <w:t>18</w:t>
      </w:r>
      <w:r w:rsidRPr="00C2407A">
        <w:rPr>
          <w:rFonts w:cs="Arial"/>
          <w:noProof/>
          <w:szCs w:val="24"/>
        </w:rPr>
        <w:t>(4), 36–44. https://doi.org/10.1108/EUM0000000004784</w:t>
      </w:r>
    </w:p>
    <w:p w14:paraId="498662F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Grudowski, P. (2020a). </w:t>
      </w:r>
      <w:r w:rsidRPr="00C2407A">
        <w:rPr>
          <w:rFonts w:cs="Arial"/>
          <w:i/>
          <w:iCs/>
          <w:noProof/>
          <w:szCs w:val="24"/>
        </w:rPr>
        <w:t>Perspektywa jakości w szkolnictwie wyższym. O modelu QualHE</w:t>
      </w:r>
      <w:r w:rsidRPr="00C2407A">
        <w:rPr>
          <w:rFonts w:cs="Arial"/>
          <w:noProof/>
          <w:szCs w:val="24"/>
        </w:rPr>
        <w:t>. PWE.</w:t>
      </w:r>
    </w:p>
    <w:p w14:paraId="43909F1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Grudowski, P. (2020b). Wykorzystanie wybranych normatywnych systemów zarządzania w instytucjach szkolnictwa wyższego. </w:t>
      </w:r>
      <w:r w:rsidRPr="00C2407A">
        <w:rPr>
          <w:rFonts w:cs="Arial"/>
          <w:i/>
          <w:iCs/>
          <w:noProof/>
          <w:szCs w:val="24"/>
        </w:rPr>
        <w:t>Problemy Jakości</w:t>
      </w:r>
      <w:r w:rsidRPr="00C2407A">
        <w:rPr>
          <w:rFonts w:cs="Arial"/>
          <w:noProof/>
          <w:szCs w:val="24"/>
        </w:rPr>
        <w:t xml:space="preserve">, </w:t>
      </w:r>
      <w:r w:rsidRPr="00C2407A">
        <w:rPr>
          <w:rFonts w:cs="Arial"/>
          <w:i/>
          <w:iCs/>
          <w:noProof/>
          <w:szCs w:val="24"/>
        </w:rPr>
        <w:t>1</w:t>
      </w:r>
      <w:r w:rsidRPr="00C2407A">
        <w:rPr>
          <w:rFonts w:cs="Arial"/>
          <w:noProof/>
          <w:szCs w:val="24"/>
        </w:rPr>
        <w:t>(8), 4–10. https://doi.org/10.15199/46.2020.8.1</w:t>
      </w:r>
    </w:p>
    <w:p w14:paraId="1E3406A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Grudowski, P., &amp; Lewandowski, K. (2012). Pojęcie jakości kształcenia i uwarunkowania jej kwantyfikacji w uczelniach wyższych. </w:t>
      </w:r>
      <w:r w:rsidRPr="00C2407A">
        <w:rPr>
          <w:rFonts w:cs="Arial"/>
          <w:i/>
          <w:iCs/>
          <w:noProof/>
          <w:szCs w:val="24"/>
        </w:rPr>
        <w:t>Zarządzanie i Finanse</w:t>
      </w:r>
      <w:r w:rsidRPr="00C2407A">
        <w:rPr>
          <w:rFonts w:cs="Arial"/>
          <w:noProof/>
          <w:szCs w:val="24"/>
        </w:rPr>
        <w:t xml:space="preserve">, </w:t>
      </w:r>
      <w:r w:rsidRPr="00C2407A">
        <w:rPr>
          <w:rFonts w:cs="Arial"/>
          <w:i/>
          <w:iCs/>
          <w:noProof/>
          <w:szCs w:val="24"/>
        </w:rPr>
        <w:t>R. 10</w:t>
      </w:r>
      <w:r w:rsidRPr="00C2407A">
        <w:rPr>
          <w:rFonts w:cs="Arial"/>
          <w:noProof/>
          <w:szCs w:val="24"/>
        </w:rPr>
        <w:t>(nr 3, cz. 1), 394–403. http://jmf.wzr.pl/pim/2012_3_1_29.pdf</w:t>
      </w:r>
    </w:p>
    <w:p w14:paraId="4CF0119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Grudowski, P., &amp; Szefler, J. P. (2015a). Rola interesariuszy w działaniach na rzecz projektowania i doskonalenia systemów zarządzania jakością polskich uczelni. </w:t>
      </w:r>
      <w:r w:rsidRPr="00C2407A">
        <w:rPr>
          <w:rFonts w:cs="Arial"/>
          <w:i/>
          <w:iCs/>
          <w:noProof/>
          <w:szCs w:val="24"/>
        </w:rPr>
        <w:t>Przegląd Organizacji</w:t>
      </w:r>
      <w:r w:rsidRPr="00C2407A">
        <w:rPr>
          <w:rFonts w:cs="Arial"/>
          <w:noProof/>
          <w:szCs w:val="24"/>
        </w:rPr>
        <w:t>, 12–18. https://doi.org/10.33141/po.2015.04.02</w:t>
      </w:r>
    </w:p>
    <w:p w14:paraId="30DF3D9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Grudowski, P., &amp; Szefler, J. P. (2015b). Stakeholders Satisfaction Index as an Important Factor of Improving Quality Management Systems of Universities in Poland. </w:t>
      </w:r>
      <w:r w:rsidRPr="00C2407A">
        <w:rPr>
          <w:rFonts w:cs="Arial"/>
          <w:i/>
          <w:iCs/>
          <w:noProof/>
          <w:szCs w:val="24"/>
        </w:rPr>
        <w:t>Managing in Recovering Markets, GCMRM 2015</w:t>
      </w:r>
      <w:r w:rsidRPr="00C2407A">
        <w:rPr>
          <w:rFonts w:cs="Arial"/>
          <w:noProof/>
          <w:szCs w:val="24"/>
        </w:rPr>
        <w:t>.</w:t>
      </w:r>
    </w:p>
    <w:p w14:paraId="7F4AE07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Gummesson, E. (1998). Productivity, quality and relationship marketing in service operations. </w:t>
      </w:r>
      <w:r w:rsidRPr="00C2407A">
        <w:rPr>
          <w:rFonts w:cs="Arial"/>
          <w:i/>
          <w:iCs/>
          <w:noProof/>
          <w:szCs w:val="24"/>
        </w:rPr>
        <w:t>International Journal of Contemporary Hospitality Management</w:t>
      </w:r>
      <w:r w:rsidRPr="00C2407A">
        <w:rPr>
          <w:rFonts w:cs="Arial"/>
          <w:noProof/>
          <w:szCs w:val="24"/>
        </w:rPr>
        <w:t xml:space="preserve">, </w:t>
      </w:r>
      <w:r w:rsidRPr="00C2407A">
        <w:rPr>
          <w:rFonts w:cs="Arial"/>
          <w:i/>
          <w:iCs/>
          <w:noProof/>
          <w:szCs w:val="24"/>
        </w:rPr>
        <w:t>10</w:t>
      </w:r>
      <w:r w:rsidRPr="00C2407A">
        <w:rPr>
          <w:rFonts w:cs="Arial"/>
          <w:noProof/>
          <w:szCs w:val="24"/>
        </w:rPr>
        <w:t>(1), 4–15. https://doi.org/10.1108/09596119810199282</w:t>
      </w:r>
    </w:p>
    <w:p w14:paraId="7691EC7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Gupta, M., Digalwar, A., Gupta, A., &amp; Goyal, A. (2022). Integrating Theory of Constraints, Lean and Six Sigma: a framework development and its application. </w:t>
      </w:r>
      <w:r w:rsidRPr="00C2407A">
        <w:rPr>
          <w:rFonts w:cs="Arial"/>
          <w:i/>
          <w:iCs/>
          <w:noProof/>
          <w:szCs w:val="24"/>
        </w:rPr>
        <w:t>Production Planning &amp; Control</w:t>
      </w:r>
      <w:r w:rsidRPr="00C2407A">
        <w:rPr>
          <w:rFonts w:cs="Arial"/>
          <w:noProof/>
          <w:szCs w:val="24"/>
        </w:rPr>
        <w:t xml:space="preserve">, 1–24. </w:t>
      </w:r>
      <w:r w:rsidRPr="00C2407A">
        <w:rPr>
          <w:rFonts w:cs="Arial"/>
          <w:noProof/>
          <w:szCs w:val="24"/>
        </w:rPr>
        <w:lastRenderedPageBreak/>
        <w:t>https://doi.org/10.1080/09537287.2022.2071351</w:t>
      </w:r>
    </w:p>
    <w:p w14:paraId="5728F30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Gupta, S., Sharma, M., &amp; Sunder M., V. (2016). Lean services: a systematic review. </w:t>
      </w:r>
      <w:r w:rsidRPr="00C2407A">
        <w:rPr>
          <w:rFonts w:cs="Arial"/>
          <w:i/>
          <w:iCs/>
          <w:noProof/>
          <w:szCs w:val="24"/>
        </w:rPr>
        <w:t>International Journal of Productivity and Performance Management</w:t>
      </w:r>
      <w:r w:rsidRPr="00C2407A">
        <w:rPr>
          <w:rFonts w:cs="Arial"/>
          <w:noProof/>
          <w:szCs w:val="24"/>
        </w:rPr>
        <w:t xml:space="preserve">, </w:t>
      </w:r>
      <w:r w:rsidRPr="00C2407A">
        <w:rPr>
          <w:rFonts w:cs="Arial"/>
          <w:i/>
          <w:iCs/>
          <w:noProof/>
          <w:szCs w:val="24"/>
        </w:rPr>
        <w:t>65</w:t>
      </w:r>
      <w:r w:rsidRPr="00C2407A">
        <w:rPr>
          <w:rFonts w:cs="Arial"/>
          <w:noProof/>
          <w:szCs w:val="24"/>
        </w:rPr>
        <w:t>(8), 1025–1056. https://doi.org/10.1108/IJPPM-02-2015-0032</w:t>
      </w:r>
    </w:p>
    <w:p w14:paraId="5900727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(2005). </w:t>
      </w:r>
      <w:r w:rsidRPr="00C2407A">
        <w:rPr>
          <w:rFonts w:cs="Arial"/>
          <w:i/>
          <w:iCs/>
          <w:noProof/>
          <w:szCs w:val="24"/>
        </w:rPr>
        <w:t>Rocznik Statystyczny 2005</w:t>
      </w:r>
      <w:r w:rsidRPr="00C2407A">
        <w:rPr>
          <w:rFonts w:cs="Arial"/>
          <w:noProof/>
          <w:szCs w:val="24"/>
        </w:rPr>
        <w:t>.</w:t>
      </w:r>
    </w:p>
    <w:p w14:paraId="0134230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(2010a). </w:t>
      </w:r>
      <w:r w:rsidRPr="00C2407A">
        <w:rPr>
          <w:rFonts w:cs="Arial"/>
          <w:i/>
          <w:iCs/>
          <w:noProof/>
          <w:szCs w:val="24"/>
        </w:rPr>
        <w:t>Rocznik demograficzny 2010</w:t>
      </w:r>
      <w:r w:rsidRPr="00C2407A">
        <w:rPr>
          <w:rFonts w:cs="Arial"/>
          <w:noProof/>
          <w:szCs w:val="24"/>
        </w:rPr>
        <w:t>.</w:t>
      </w:r>
    </w:p>
    <w:p w14:paraId="4830E80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(2010b). </w:t>
      </w:r>
      <w:r w:rsidRPr="00C2407A">
        <w:rPr>
          <w:rFonts w:cs="Arial"/>
          <w:i/>
          <w:iCs/>
          <w:noProof/>
          <w:szCs w:val="24"/>
        </w:rPr>
        <w:t>Rocznik Statystyczny 2010</w:t>
      </w:r>
      <w:r w:rsidRPr="00C2407A">
        <w:rPr>
          <w:rFonts w:cs="Arial"/>
          <w:noProof/>
          <w:szCs w:val="24"/>
        </w:rPr>
        <w:t>.</w:t>
      </w:r>
    </w:p>
    <w:p w14:paraId="1741897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(2011a). </w:t>
      </w:r>
      <w:r w:rsidRPr="00C2407A">
        <w:rPr>
          <w:rFonts w:cs="Arial"/>
          <w:i/>
          <w:iCs/>
          <w:noProof/>
          <w:szCs w:val="24"/>
        </w:rPr>
        <w:t>Rocznik demograficzny 2011</w:t>
      </w:r>
      <w:r w:rsidRPr="00C2407A">
        <w:rPr>
          <w:rFonts w:cs="Arial"/>
          <w:noProof/>
          <w:szCs w:val="24"/>
        </w:rPr>
        <w:t>.</w:t>
      </w:r>
    </w:p>
    <w:p w14:paraId="48437F6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(2011b). </w:t>
      </w:r>
      <w:r w:rsidRPr="00C2407A">
        <w:rPr>
          <w:rFonts w:cs="Arial"/>
          <w:i/>
          <w:iCs/>
          <w:noProof/>
          <w:szCs w:val="24"/>
        </w:rPr>
        <w:t>Szkoły wyższe i ich finanse w 2010 r.</w:t>
      </w:r>
    </w:p>
    <w:p w14:paraId="607AB4A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(2012a). </w:t>
      </w:r>
      <w:r w:rsidRPr="00C2407A">
        <w:rPr>
          <w:rFonts w:cs="Arial"/>
          <w:i/>
          <w:iCs/>
          <w:noProof/>
          <w:szCs w:val="24"/>
        </w:rPr>
        <w:t>Rocznik demograficzny 2012</w:t>
      </w:r>
      <w:r w:rsidRPr="00C2407A">
        <w:rPr>
          <w:rFonts w:cs="Arial"/>
          <w:noProof/>
          <w:szCs w:val="24"/>
        </w:rPr>
        <w:t>.</w:t>
      </w:r>
    </w:p>
    <w:p w14:paraId="5E726E7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(2012b). </w:t>
      </w:r>
      <w:r w:rsidRPr="00C2407A">
        <w:rPr>
          <w:rFonts w:cs="Arial"/>
          <w:i/>
          <w:iCs/>
          <w:noProof/>
          <w:szCs w:val="24"/>
        </w:rPr>
        <w:t>Szkoły wyższe i ich finanse w 2011 r.</w:t>
      </w:r>
    </w:p>
    <w:p w14:paraId="6705DE9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(2013a). </w:t>
      </w:r>
      <w:r w:rsidRPr="00C2407A">
        <w:rPr>
          <w:rFonts w:cs="Arial"/>
          <w:i/>
          <w:iCs/>
          <w:noProof/>
          <w:szCs w:val="24"/>
        </w:rPr>
        <w:t>Rocznik demograficzny 2013</w:t>
      </w:r>
      <w:r w:rsidRPr="00C2407A">
        <w:rPr>
          <w:rFonts w:cs="Arial"/>
          <w:noProof/>
          <w:szCs w:val="24"/>
        </w:rPr>
        <w:t>.</w:t>
      </w:r>
    </w:p>
    <w:p w14:paraId="6738581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(2013b). </w:t>
      </w:r>
      <w:r w:rsidRPr="00C2407A">
        <w:rPr>
          <w:rFonts w:cs="Arial"/>
          <w:i/>
          <w:iCs/>
          <w:noProof/>
          <w:szCs w:val="24"/>
        </w:rPr>
        <w:t>Szkoły wyższe i ich finanse w 2012 r.</w:t>
      </w:r>
    </w:p>
    <w:p w14:paraId="7799188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(2014a). </w:t>
      </w:r>
      <w:r w:rsidRPr="00C2407A">
        <w:rPr>
          <w:rFonts w:cs="Arial"/>
          <w:i/>
          <w:iCs/>
          <w:noProof/>
          <w:szCs w:val="24"/>
        </w:rPr>
        <w:t>Rocznik demograficzny 2014</w:t>
      </w:r>
      <w:r w:rsidRPr="00C2407A">
        <w:rPr>
          <w:rFonts w:cs="Arial"/>
          <w:noProof/>
          <w:szCs w:val="24"/>
        </w:rPr>
        <w:t>.</w:t>
      </w:r>
    </w:p>
    <w:p w14:paraId="474F555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(2014b). </w:t>
      </w:r>
      <w:r w:rsidRPr="00C2407A">
        <w:rPr>
          <w:rFonts w:cs="Arial"/>
          <w:i/>
          <w:iCs/>
          <w:noProof/>
          <w:szCs w:val="24"/>
        </w:rPr>
        <w:t>Szkoły wyższe i ich finanse w 2013r.</w:t>
      </w:r>
    </w:p>
    <w:p w14:paraId="4989404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(2015a). </w:t>
      </w:r>
      <w:r w:rsidRPr="00C2407A">
        <w:rPr>
          <w:rFonts w:cs="Arial"/>
          <w:i/>
          <w:iCs/>
          <w:noProof/>
          <w:szCs w:val="24"/>
        </w:rPr>
        <w:t>Rocznik demograficzny 2015</w:t>
      </w:r>
      <w:r w:rsidRPr="00C2407A">
        <w:rPr>
          <w:rFonts w:cs="Arial"/>
          <w:noProof/>
          <w:szCs w:val="24"/>
        </w:rPr>
        <w:t>.</w:t>
      </w:r>
    </w:p>
    <w:p w14:paraId="31737F3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(2015b). </w:t>
      </w:r>
      <w:r w:rsidRPr="00C2407A">
        <w:rPr>
          <w:rFonts w:cs="Arial"/>
          <w:i/>
          <w:iCs/>
          <w:noProof/>
          <w:szCs w:val="24"/>
        </w:rPr>
        <w:t>Szkoły wyższe i ich finanse w 2014 r.</w:t>
      </w:r>
    </w:p>
    <w:p w14:paraId="36E44D4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(2016a). </w:t>
      </w:r>
      <w:r w:rsidRPr="00C2407A">
        <w:rPr>
          <w:rFonts w:cs="Arial"/>
          <w:i/>
          <w:iCs/>
          <w:noProof/>
          <w:szCs w:val="24"/>
        </w:rPr>
        <w:t>Rocznik demograficzny 2016</w:t>
      </w:r>
      <w:r w:rsidRPr="00C2407A">
        <w:rPr>
          <w:rFonts w:cs="Arial"/>
          <w:noProof/>
          <w:szCs w:val="24"/>
        </w:rPr>
        <w:t>.</w:t>
      </w:r>
    </w:p>
    <w:p w14:paraId="6F747C2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(2016b). </w:t>
      </w:r>
      <w:r w:rsidRPr="00C2407A">
        <w:rPr>
          <w:rFonts w:cs="Arial"/>
          <w:i/>
          <w:iCs/>
          <w:noProof/>
          <w:szCs w:val="24"/>
        </w:rPr>
        <w:t>Szkoły wyższe i ich finanse w 2015 r.</w:t>
      </w:r>
    </w:p>
    <w:p w14:paraId="62CB86D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(2017a). </w:t>
      </w:r>
      <w:r w:rsidRPr="00C2407A">
        <w:rPr>
          <w:rFonts w:cs="Arial"/>
          <w:i/>
          <w:iCs/>
          <w:noProof/>
          <w:szCs w:val="24"/>
        </w:rPr>
        <w:t>Rocznik demograficzny 2017</w:t>
      </w:r>
      <w:r w:rsidRPr="00C2407A">
        <w:rPr>
          <w:rFonts w:cs="Arial"/>
          <w:noProof/>
          <w:szCs w:val="24"/>
        </w:rPr>
        <w:t>.</w:t>
      </w:r>
    </w:p>
    <w:p w14:paraId="350183A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(2017b). </w:t>
      </w:r>
      <w:r w:rsidRPr="00C2407A">
        <w:rPr>
          <w:rFonts w:cs="Arial"/>
          <w:i/>
          <w:iCs/>
          <w:noProof/>
          <w:szCs w:val="24"/>
        </w:rPr>
        <w:t>Szkoły wyższe i ich finanse w 2016 r.</w:t>
      </w:r>
    </w:p>
    <w:p w14:paraId="1624A6C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(2018a). </w:t>
      </w:r>
      <w:r w:rsidRPr="00C2407A">
        <w:rPr>
          <w:rFonts w:cs="Arial"/>
          <w:i/>
          <w:iCs/>
          <w:noProof/>
          <w:szCs w:val="24"/>
        </w:rPr>
        <w:t>Rocznik demograficzny 2018</w:t>
      </w:r>
      <w:r w:rsidRPr="00C2407A">
        <w:rPr>
          <w:rFonts w:cs="Arial"/>
          <w:noProof/>
          <w:szCs w:val="24"/>
        </w:rPr>
        <w:t>.</w:t>
      </w:r>
    </w:p>
    <w:p w14:paraId="171F564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(2018b). </w:t>
      </w:r>
      <w:r w:rsidRPr="00C2407A">
        <w:rPr>
          <w:rFonts w:cs="Arial"/>
          <w:i/>
          <w:iCs/>
          <w:noProof/>
          <w:szCs w:val="24"/>
        </w:rPr>
        <w:t>Szkoły wyższe i ich finanse w 2017 r.</w:t>
      </w:r>
    </w:p>
    <w:p w14:paraId="283E5CF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(2019a). </w:t>
      </w:r>
      <w:r w:rsidRPr="00C2407A">
        <w:rPr>
          <w:rFonts w:cs="Arial"/>
          <w:i/>
          <w:iCs/>
          <w:noProof/>
          <w:szCs w:val="24"/>
        </w:rPr>
        <w:t>Rocznik demograficzny 2019</w:t>
      </w:r>
      <w:r w:rsidRPr="00C2407A">
        <w:rPr>
          <w:rFonts w:cs="Arial"/>
          <w:noProof/>
          <w:szCs w:val="24"/>
        </w:rPr>
        <w:t>.</w:t>
      </w:r>
    </w:p>
    <w:p w14:paraId="7B80D11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(2019b). </w:t>
      </w:r>
      <w:r w:rsidRPr="00C2407A">
        <w:rPr>
          <w:rFonts w:cs="Arial"/>
          <w:i/>
          <w:iCs/>
          <w:noProof/>
          <w:szCs w:val="24"/>
        </w:rPr>
        <w:t>Szkoły wyższe i ich finanse w 2018 r.</w:t>
      </w:r>
    </w:p>
    <w:p w14:paraId="17E207A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(2020a). </w:t>
      </w:r>
      <w:r w:rsidRPr="00C2407A">
        <w:rPr>
          <w:rFonts w:cs="Arial"/>
          <w:i/>
          <w:iCs/>
          <w:noProof/>
          <w:szCs w:val="24"/>
        </w:rPr>
        <w:t>Ludność. Stan i struktura oraz ruch naturalny w przekroju terytorialnym w 2020 r.</w:t>
      </w:r>
      <w:r w:rsidRPr="00C2407A">
        <w:rPr>
          <w:rFonts w:cs="Arial"/>
          <w:noProof/>
          <w:szCs w:val="24"/>
        </w:rPr>
        <w:t xml:space="preserve"> </w:t>
      </w:r>
      <w:r w:rsidRPr="00C2407A">
        <w:rPr>
          <w:rFonts w:cs="Arial"/>
          <w:i/>
          <w:iCs/>
          <w:noProof/>
          <w:szCs w:val="24"/>
        </w:rPr>
        <w:t>1</w:t>
      </w:r>
      <w:r w:rsidRPr="00C2407A">
        <w:rPr>
          <w:rFonts w:cs="Arial"/>
          <w:noProof/>
          <w:szCs w:val="24"/>
        </w:rPr>
        <w:t>.</w:t>
      </w:r>
    </w:p>
    <w:p w14:paraId="554CFA7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(2020b). </w:t>
      </w:r>
      <w:r w:rsidRPr="00C2407A">
        <w:rPr>
          <w:rFonts w:cs="Arial"/>
          <w:i/>
          <w:iCs/>
          <w:noProof/>
          <w:szCs w:val="24"/>
        </w:rPr>
        <w:t>Rocznik demograficzny 2020</w:t>
      </w:r>
      <w:r w:rsidRPr="00C2407A">
        <w:rPr>
          <w:rFonts w:cs="Arial"/>
          <w:noProof/>
          <w:szCs w:val="24"/>
        </w:rPr>
        <w:t>.</w:t>
      </w:r>
    </w:p>
    <w:p w14:paraId="0531B52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(2020c). </w:t>
      </w:r>
      <w:r w:rsidRPr="00C2407A">
        <w:rPr>
          <w:rFonts w:cs="Arial"/>
          <w:i/>
          <w:iCs/>
          <w:noProof/>
          <w:szCs w:val="24"/>
        </w:rPr>
        <w:t>Szkolnictwo wyższe i jego finanse w 2019 r.</w:t>
      </w:r>
    </w:p>
    <w:p w14:paraId="5EFF275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(2021a). </w:t>
      </w:r>
      <w:r w:rsidRPr="00C2407A">
        <w:rPr>
          <w:rFonts w:cs="Arial"/>
          <w:i/>
          <w:iCs/>
          <w:noProof/>
          <w:szCs w:val="24"/>
        </w:rPr>
        <w:t>Rocznik Demograficzny</w:t>
      </w:r>
      <w:r w:rsidRPr="00C2407A">
        <w:rPr>
          <w:rFonts w:cs="Arial"/>
          <w:noProof/>
          <w:szCs w:val="24"/>
        </w:rPr>
        <w:t>.</w:t>
      </w:r>
    </w:p>
    <w:p w14:paraId="7D94A80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(2021b). </w:t>
      </w:r>
      <w:r w:rsidRPr="00C2407A">
        <w:rPr>
          <w:rFonts w:cs="Arial"/>
          <w:i/>
          <w:iCs/>
          <w:noProof/>
          <w:szCs w:val="24"/>
        </w:rPr>
        <w:t>Szkolnictwo wyższe i jego finanse w 2020 r.</w:t>
      </w:r>
    </w:p>
    <w:p w14:paraId="4AFE8DE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GUS. (2022a). </w:t>
      </w:r>
      <w:r w:rsidRPr="00C2407A">
        <w:rPr>
          <w:rFonts w:cs="Arial"/>
          <w:i/>
          <w:iCs/>
          <w:noProof/>
          <w:szCs w:val="24"/>
        </w:rPr>
        <w:t>Ludność według cech społecznych – wyniki wstępne NSP 2021</w:t>
      </w:r>
      <w:r w:rsidRPr="00C2407A">
        <w:rPr>
          <w:rFonts w:cs="Arial"/>
          <w:noProof/>
          <w:szCs w:val="24"/>
        </w:rPr>
        <w:t>.</w:t>
      </w:r>
    </w:p>
    <w:p w14:paraId="22959DE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lastRenderedPageBreak/>
        <w:t xml:space="preserve">GUS. (2022b). </w:t>
      </w:r>
      <w:r w:rsidRPr="00C2407A">
        <w:rPr>
          <w:rFonts w:cs="Arial"/>
          <w:i/>
          <w:iCs/>
          <w:noProof/>
          <w:szCs w:val="24"/>
        </w:rPr>
        <w:t>Szkolnictwo wyższe i jego finanse w 2021 r.</w:t>
      </w:r>
    </w:p>
    <w:p w14:paraId="60D82E8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Habermas, J., &amp; Blazek, J. R. (1987). The Idea of the University: Learning Processes. </w:t>
      </w:r>
      <w:r w:rsidRPr="00C2407A">
        <w:rPr>
          <w:rFonts w:cs="Arial"/>
          <w:i/>
          <w:iCs/>
          <w:noProof/>
          <w:szCs w:val="24"/>
        </w:rPr>
        <w:t>New German Critique</w:t>
      </w:r>
      <w:r w:rsidRPr="00C2407A">
        <w:rPr>
          <w:rFonts w:cs="Arial"/>
          <w:noProof/>
          <w:szCs w:val="24"/>
        </w:rPr>
        <w:t xml:space="preserve">, </w:t>
      </w:r>
      <w:r w:rsidRPr="00C2407A">
        <w:rPr>
          <w:rFonts w:cs="Arial"/>
          <w:i/>
          <w:iCs/>
          <w:noProof/>
          <w:szCs w:val="24"/>
        </w:rPr>
        <w:t>41</w:t>
      </w:r>
      <w:r w:rsidRPr="00C2407A">
        <w:rPr>
          <w:rFonts w:cs="Arial"/>
          <w:noProof/>
          <w:szCs w:val="24"/>
        </w:rPr>
        <w:t>, 3. https://doi.org/10.2307/488273</w:t>
      </w:r>
    </w:p>
    <w:p w14:paraId="607D583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Hadid, W. (2019). Lean service, business strategy and ABC and their impact on firm performance. </w:t>
      </w:r>
      <w:r w:rsidRPr="00C2407A">
        <w:rPr>
          <w:rFonts w:cs="Arial"/>
          <w:i/>
          <w:iCs/>
          <w:noProof/>
          <w:szCs w:val="24"/>
        </w:rPr>
        <w:t>Production Planning &amp; Control</w:t>
      </w:r>
      <w:r w:rsidRPr="00C2407A">
        <w:rPr>
          <w:rFonts w:cs="Arial"/>
          <w:noProof/>
          <w:szCs w:val="24"/>
        </w:rPr>
        <w:t xml:space="preserve">, </w:t>
      </w:r>
      <w:r w:rsidRPr="00C2407A">
        <w:rPr>
          <w:rFonts w:cs="Arial"/>
          <w:i/>
          <w:iCs/>
          <w:noProof/>
          <w:szCs w:val="24"/>
        </w:rPr>
        <w:t>30</w:t>
      </w:r>
      <w:r w:rsidRPr="00C2407A">
        <w:rPr>
          <w:rFonts w:cs="Arial"/>
          <w:noProof/>
          <w:szCs w:val="24"/>
        </w:rPr>
        <w:t>(14), 1203–1217. https://doi.org/10.1080/09537287.2019.1599146</w:t>
      </w:r>
    </w:p>
    <w:p w14:paraId="43AF17A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Haerizadeh, M., &amp; Sunder M., V. (2019). Impacts of Lean Six Sigma on improving a higher education system: a case study. </w:t>
      </w:r>
      <w:r w:rsidRPr="00C2407A">
        <w:rPr>
          <w:rFonts w:cs="Arial"/>
          <w:i/>
          <w:iCs/>
          <w:noProof/>
          <w:szCs w:val="24"/>
        </w:rPr>
        <w:t>International Journal of Quality &amp; Reliability Management</w:t>
      </w:r>
      <w:r w:rsidRPr="00C2407A">
        <w:rPr>
          <w:rFonts w:cs="Arial"/>
          <w:noProof/>
          <w:szCs w:val="24"/>
        </w:rPr>
        <w:t xml:space="preserve">, </w:t>
      </w:r>
      <w:r w:rsidRPr="00C2407A">
        <w:rPr>
          <w:rFonts w:cs="Arial"/>
          <w:i/>
          <w:iCs/>
          <w:noProof/>
          <w:szCs w:val="24"/>
        </w:rPr>
        <w:t>36</w:t>
      </w:r>
      <w:r w:rsidRPr="00C2407A">
        <w:rPr>
          <w:rFonts w:cs="Arial"/>
          <w:noProof/>
          <w:szCs w:val="24"/>
        </w:rPr>
        <w:t>(6), 983–998. https://doi.org/10.1108/IJQRM-07-2018-0198</w:t>
      </w:r>
    </w:p>
    <w:p w14:paraId="2F2AD59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Hall, H. (2013). Zastosowanie Metod NPS i CSI w Badaniach Poziomu Satysfakcji I Lojalności Studentów. </w:t>
      </w:r>
      <w:r w:rsidRPr="00C2407A">
        <w:rPr>
          <w:rFonts w:cs="Arial"/>
          <w:i/>
          <w:iCs/>
          <w:noProof/>
          <w:szCs w:val="24"/>
        </w:rPr>
        <w:t>Modern Management Review</w:t>
      </w:r>
      <w:r w:rsidRPr="00C2407A">
        <w:rPr>
          <w:rFonts w:cs="Arial"/>
          <w:noProof/>
          <w:szCs w:val="24"/>
        </w:rPr>
        <w:t xml:space="preserve">, </w:t>
      </w:r>
      <w:r w:rsidRPr="00C2407A">
        <w:rPr>
          <w:rFonts w:cs="Arial"/>
          <w:i/>
          <w:iCs/>
          <w:noProof/>
          <w:szCs w:val="24"/>
        </w:rPr>
        <w:t>XVIII</w:t>
      </w:r>
      <w:r w:rsidRPr="00C2407A">
        <w:rPr>
          <w:rFonts w:cs="Arial"/>
          <w:noProof/>
          <w:szCs w:val="24"/>
        </w:rPr>
        <w:t>, 51–61. https://doi.org/10.7862/rz.2013.mmr.5</w:t>
      </w:r>
    </w:p>
    <w:p w14:paraId="19516BC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Harvey, L., &amp; Stensaker, B. (2008). Quality Culture: understandings, boundaries and linkages. </w:t>
      </w:r>
      <w:r w:rsidRPr="00C2407A">
        <w:rPr>
          <w:rFonts w:cs="Arial"/>
          <w:i/>
          <w:iCs/>
          <w:noProof/>
          <w:szCs w:val="24"/>
        </w:rPr>
        <w:t>European Journal of Education</w:t>
      </w:r>
      <w:r w:rsidRPr="00C2407A">
        <w:rPr>
          <w:rFonts w:cs="Arial"/>
          <w:noProof/>
          <w:szCs w:val="24"/>
        </w:rPr>
        <w:t xml:space="preserve">, </w:t>
      </w:r>
      <w:r w:rsidRPr="00C2407A">
        <w:rPr>
          <w:rFonts w:cs="Arial"/>
          <w:i/>
          <w:iCs/>
          <w:noProof/>
          <w:szCs w:val="24"/>
        </w:rPr>
        <w:t>43</w:t>
      </w:r>
      <w:r w:rsidRPr="00C2407A">
        <w:rPr>
          <w:rFonts w:cs="Arial"/>
          <w:noProof/>
          <w:szCs w:val="24"/>
        </w:rPr>
        <w:t>(4), 427–442. https://doi.org/10.1111/j.1465-3435.2008.00367.x</w:t>
      </w:r>
    </w:p>
    <w:p w14:paraId="63A0B4A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Hildesheim, C., &amp; Sonntag, K. (2020). The Quality Culture Inventory: a comprehensive approach towards measuring quality culture in higher education. </w:t>
      </w:r>
      <w:r w:rsidRPr="00C2407A">
        <w:rPr>
          <w:rFonts w:cs="Arial"/>
          <w:i/>
          <w:iCs/>
          <w:noProof/>
          <w:szCs w:val="24"/>
        </w:rPr>
        <w:t>Studies in Higher Education</w:t>
      </w:r>
      <w:r w:rsidRPr="00C2407A">
        <w:rPr>
          <w:rFonts w:cs="Arial"/>
          <w:noProof/>
          <w:szCs w:val="24"/>
        </w:rPr>
        <w:t xml:space="preserve">, </w:t>
      </w:r>
      <w:r w:rsidRPr="00C2407A">
        <w:rPr>
          <w:rFonts w:cs="Arial"/>
          <w:i/>
          <w:iCs/>
          <w:noProof/>
          <w:szCs w:val="24"/>
        </w:rPr>
        <w:t>45</w:t>
      </w:r>
      <w:r w:rsidRPr="00C2407A">
        <w:rPr>
          <w:rFonts w:cs="Arial"/>
          <w:noProof/>
          <w:szCs w:val="24"/>
        </w:rPr>
        <w:t>(4), 892–908. https://doi.org/10.1080/03075079.2019.1672639</w:t>
      </w:r>
    </w:p>
    <w:p w14:paraId="273EE16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Hillerbrand, R., &amp; Werker, C. (2019). Values in University–Industry Collaborations: The Case of Academics Working at Universities of Technology. </w:t>
      </w:r>
      <w:r w:rsidRPr="00C2407A">
        <w:rPr>
          <w:rFonts w:cs="Arial"/>
          <w:i/>
          <w:iCs/>
          <w:noProof/>
          <w:szCs w:val="24"/>
        </w:rPr>
        <w:t>Science and Engineering Ethics</w:t>
      </w:r>
      <w:r w:rsidRPr="00C2407A">
        <w:rPr>
          <w:rFonts w:cs="Arial"/>
          <w:noProof/>
          <w:szCs w:val="24"/>
        </w:rPr>
        <w:t xml:space="preserve">, </w:t>
      </w:r>
      <w:r w:rsidRPr="00C2407A">
        <w:rPr>
          <w:rFonts w:cs="Arial"/>
          <w:i/>
          <w:iCs/>
          <w:noProof/>
          <w:szCs w:val="24"/>
        </w:rPr>
        <w:t>25</w:t>
      </w:r>
      <w:r w:rsidRPr="00C2407A">
        <w:rPr>
          <w:rFonts w:cs="Arial"/>
          <w:noProof/>
          <w:szCs w:val="24"/>
        </w:rPr>
        <w:t>(6), 1633–1656. https://doi.org/10.1007/s11948-019-00144-w</w:t>
      </w:r>
    </w:p>
    <w:p w14:paraId="32590BF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Holland, M. M., &amp; Ford, K. S. (2021). Legitimating Prestige through Diversity: How Higher Education Institutions Represent Ethno-Racial Diversity across Levels of Selectivity. </w:t>
      </w:r>
      <w:r w:rsidRPr="00C2407A">
        <w:rPr>
          <w:rFonts w:cs="Arial"/>
          <w:i/>
          <w:iCs/>
          <w:noProof/>
          <w:szCs w:val="24"/>
        </w:rPr>
        <w:t>The Journal of Higher Education</w:t>
      </w:r>
      <w:r w:rsidRPr="00C2407A">
        <w:rPr>
          <w:rFonts w:cs="Arial"/>
          <w:noProof/>
          <w:szCs w:val="24"/>
        </w:rPr>
        <w:t xml:space="preserve">, </w:t>
      </w:r>
      <w:r w:rsidRPr="00C2407A">
        <w:rPr>
          <w:rFonts w:cs="Arial"/>
          <w:i/>
          <w:iCs/>
          <w:noProof/>
          <w:szCs w:val="24"/>
        </w:rPr>
        <w:t>92</w:t>
      </w:r>
      <w:r w:rsidRPr="00C2407A">
        <w:rPr>
          <w:rFonts w:cs="Arial"/>
          <w:noProof/>
          <w:szCs w:val="24"/>
        </w:rPr>
        <w:t>(1), 1–30. https://doi.org/10.1080/00221546.2020.1740532</w:t>
      </w:r>
    </w:p>
    <w:p w14:paraId="1D2E139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Holweg, M. (2007). The genealogy of lean production. </w:t>
      </w:r>
      <w:r w:rsidRPr="00C2407A">
        <w:rPr>
          <w:rFonts w:cs="Arial"/>
          <w:i/>
          <w:iCs/>
          <w:noProof/>
          <w:szCs w:val="24"/>
        </w:rPr>
        <w:t>Journal of Operations Management</w:t>
      </w:r>
      <w:r w:rsidRPr="00C2407A">
        <w:rPr>
          <w:rFonts w:cs="Arial"/>
          <w:noProof/>
          <w:szCs w:val="24"/>
        </w:rPr>
        <w:t xml:space="preserve">, </w:t>
      </w:r>
      <w:r w:rsidRPr="00C2407A">
        <w:rPr>
          <w:rFonts w:cs="Arial"/>
          <w:i/>
          <w:iCs/>
          <w:noProof/>
          <w:szCs w:val="24"/>
        </w:rPr>
        <w:t>25</w:t>
      </w:r>
      <w:r w:rsidRPr="00C2407A">
        <w:rPr>
          <w:rFonts w:cs="Arial"/>
          <w:noProof/>
          <w:szCs w:val="24"/>
        </w:rPr>
        <w:t>(2), 420–437. https://doi.org/10.1016/j.jom.2006.04.001</w:t>
      </w:r>
    </w:p>
    <w:p w14:paraId="0BB2A5E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Hoonakker, P., &amp; Carayon, P. (2009). Questionnaire Survey Nonresponse: A Comparison of Postal Mail and Internet Surveys. </w:t>
      </w:r>
      <w:r w:rsidRPr="00C2407A">
        <w:rPr>
          <w:rFonts w:cs="Arial"/>
          <w:i/>
          <w:iCs/>
          <w:noProof/>
          <w:szCs w:val="24"/>
        </w:rPr>
        <w:t>International Journal of Human-Computer Interaction</w:t>
      </w:r>
      <w:r w:rsidRPr="00C2407A">
        <w:rPr>
          <w:rFonts w:cs="Arial"/>
          <w:noProof/>
          <w:szCs w:val="24"/>
        </w:rPr>
        <w:t xml:space="preserve">, </w:t>
      </w:r>
      <w:r w:rsidRPr="00C2407A">
        <w:rPr>
          <w:rFonts w:cs="Arial"/>
          <w:i/>
          <w:iCs/>
          <w:noProof/>
          <w:szCs w:val="24"/>
        </w:rPr>
        <w:t>25</w:t>
      </w:r>
      <w:r w:rsidRPr="00C2407A">
        <w:rPr>
          <w:rFonts w:cs="Arial"/>
          <w:noProof/>
          <w:szCs w:val="24"/>
        </w:rPr>
        <w:t>(5), 348–373. https://doi.org/10.1080/10447310902864951</w:t>
      </w:r>
    </w:p>
    <w:p w14:paraId="5F9285A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Huang, Y., Li, X., Wilck, J., &amp; Berg, T. (2012). Cost reduction in healthcare via Lean Six Sigma. </w:t>
      </w:r>
      <w:r w:rsidRPr="00C2407A">
        <w:rPr>
          <w:rFonts w:cs="Arial"/>
          <w:i/>
          <w:iCs/>
          <w:noProof/>
          <w:szCs w:val="24"/>
        </w:rPr>
        <w:t>62nd IIE Annual Conference and Expo 2012</w:t>
      </w:r>
      <w:r w:rsidRPr="00C2407A">
        <w:rPr>
          <w:rFonts w:cs="Arial"/>
          <w:noProof/>
          <w:szCs w:val="24"/>
        </w:rPr>
        <w:t>, 1263–1270.</w:t>
      </w:r>
    </w:p>
    <w:p w14:paraId="131E142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C2407A">
        <w:rPr>
          <w:rFonts w:cs="Arial"/>
          <w:i/>
          <w:iCs/>
          <w:noProof/>
          <w:szCs w:val="24"/>
        </w:rPr>
        <w:t>Total Quality Management &amp; Business Excellence</w:t>
      </w:r>
      <w:r w:rsidRPr="00C2407A">
        <w:rPr>
          <w:rFonts w:cs="Arial"/>
          <w:noProof/>
          <w:szCs w:val="24"/>
        </w:rPr>
        <w:t xml:space="preserve">, </w:t>
      </w:r>
      <w:r w:rsidRPr="00C2407A">
        <w:rPr>
          <w:rFonts w:cs="Arial"/>
          <w:i/>
          <w:iCs/>
          <w:noProof/>
          <w:szCs w:val="24"/>
        </w:rPr>
        <w:t>33</w:t>
      </w:r>
      <w:r w:rsidRPr="00C2407A">
        <w:rPr>
          <w:rFonts w:cs="Arial"/>
          <w:noProof/>
          <w:szCs w:val="24"/>
        </w:rPr>
        <w:t>(15–16), 1913–1931. https://doi.org/10.1080/14783363.2021.2014313</w:t>
      </w:r>
    </w:p>
    <w:p w14:paraId="03F74C9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Hussinki, H., Kianto, A., Vanhala, M., &amp; Ritala, P. (2019). Happy Employees Make Happy Customers: The Role of Intellectual Capital in Supporting Sustainable Value Creation in Organizations. W </w:t>
      </w:r>
      <w:r w:rsidRPr="00C2407A">
        <w:rPr>
          <w:rFonts w:cs="Arial"/>
          <w:i/>
          <w:iCs/>
          <w:noProof/>
          <w:szCs w:val="24"/>
        </w:rPr>
        <w:lastRenderedPageBreak/>
        <w:t>Intellectual Capital Management as a Driver of Sustainability</w:t>
      </w:r>
      <w:r w:rsidRPr="00C2407A">
        <w:rPr>
          <w:rFonts w:cs="Arial"/>
          <w:noProof/>
          <w:szCs w:val="24"/>
        </w:rPr>
        <w:t xml:space="preserve"> (ss. 101–117). Springer International Publishing. https://doi.org/10.1007/978-3-319-79051-0_6</w:t>
      </w:r>
    </w:p>
    <w:p w14:paraId="414240C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Iacobucci, D., Ostrom, A., &amp; Grayson, K. (1995). Distinguishing Service Quality and Customer Satisfaction: The Voice of the Consumer. </w:t>
      </w:r>
      <w:r w:rsidRPr="00C2407A">
        <w:rPr>
          <w:rFonts w:cs="Arial"/>
          <w:i/>
          <w:iCs/>
          <w:noProof/>
          <w:szCs w:val="24"/>
        </w:rPr>
        <w:t>Journal of Consumer Psychology</w:t>
      </w:r>
      <w:r w:rsidRPr="00C2407A">
        <w:rPr>
          <w:rFonts w:cs="Arial"/>
          <w:noProof/>
          <w:szCs w:val="24"/>
        </w:rPr>
        <w:t xml:space="preserve">, </w:t>
      </w:r>
      <w:r w:rsidRPr="00C2407A">
        <w:rPr>
          <w:rFonts w:cs="Arial"/>
          <w:i/>
          <w:iCs/>
          <w:noProof/>
          <w:szCs w:val="24"/>
        </w:rPr>
        <w:t>4</w:t>
      </w:r>
      <w:r w:rsidRPr="00C2407A">
        <w:rPr>
          <w:rFonts w:cs="Arial"/>
          <w:noProof/>
          <w:szCs w:val="24"/>
        </w:rPr>
        <w:t>(3), 277–303. https://doi.org/10.1207/s15327663jcp0403_04</w:t>
      </w:r>
    </w:p>
    <w:p w14:paraId="25BCF3A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Iqbal, S., Taib, C. A. Bin, &amp; Razalli, M. R. (2023). The effect of accreditation on higher education performance through quality culture mediation: the perceptions of administrative and quality managers. </w:t>
      </w:r>
      <w:r w:rsidRPr="00C2407A">
        <w:rPr>
          <w:rFonts w:cs="Arial"/>
          <w:i/>
          <w:iCs/>
          <w:noProof/>
          <w:szCs w:val="24"/>
        </w:rPr>
        <w:t>The TQM Journal</w:t>
      </w:r>
      <w:r w:rsidRPr="00C2407A">
        <w:rPr>
          <w:rFonts w:cs="Arial"/>
          <w:noProof/>
          <w:szCs w:val="24"/>
        </w:rPr>
        <w:t>. https://doi.org/10.1108/TQM-11-2022-0322</w:t>
      </w:r>
    </w:p>
    <w:p w14:paraId="5CDC3F2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ISO. (2024). </w:t>
      </w:r>
      <w:r w:rsidRPr="00C2407A">
        <w:rPr>
          <w:rFonts w:cs="Arial"/>
          <w:i/>
          <w:iCs/>
          <w:noProof/>
          <w:szCs w:val="24"/>
        </w:rPr>
        <w:t>Management System Standards list</w:t>
      </w:r>
      <w:r w:rsidRPr="00C2407A">
        <w:rPr>
          <w:rFonts w:cs="Arial"/>
          <w:noProof/>
          <w:szCs w:val="24"/>
        </w:rPr>
        <w:t>. https://www.iso.org/management-system-standards-list.html</w:t>
      </w:r>
    </w:p>
    <w:p w14:paraId="0870CF0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ISO 21001. (2018). </w:t>
      </w:r>
      <w:r w:rsidRPr="00C2407A">
        <w:rPr>
          <w:rFonts w:cs="Arial"/>
          <w:i/>
          <w:iCs/>
          <w:noProof/>
          <w:szCs w:val="24"/>
        </w:rPr>
        <w:t>Educational organizations - Management systems for educational organizations - Requirements with guidance for use</w:t>
      </w:r>
      <w:r w:rsidRPr="00C2407A">
        <w:rPr>
          <w:rFonts w:cs="Arial"/>
          <w:noProof/>
          <w:szCs w:val="24"/>
        </w:rPr>
        <w:t>.</w:t>
      </w:r>
    </w:p>
    <w:p w14:paraId="6AC3416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Jackson, G. (2021). </w:t>
      </w:r>
      <w:r w:rsidRPr="00C2407A">
        <w:rPr>
          <w:rFonts w:cs="Arial"/>
          <w:i/>
          <w:iCs/>
          <w:noProof/>
          <w:szCs w:val="24"/>
        </w:rPr>
        <w:t>Stakeholders’ Communication During Learning Analytics Implementation in Higher Education</w:t>
      </w:r>
      <w:r w:rsidRPr="00C2407A">
        <w:rPr>
          <w:rFonts w:cs="Arial"/>
          <w:noProof/>
          <w:szCs w:val="24"/>
        </w:rPr>
        <w:t>. Walden University.</w:t>
      </w:r>
    </w:p>
    <w:p w14:paraId="5FB0913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Jackson, M. C. (1982). The nature of soft systems thinking. The work of Churchman, Ackoff and Checkland. </w:t>
      </w:r>
      <w:r w:rsidRPr="00C2407A">
        <w:rPr>
          <w:rFonts w:cs="Arial"/>
          <w:i/>
          <w:iCs/>
          <w:noProof/>
          <w:szCs w:val="24"/>
        </w:rPr>
        <w:t>Journal of applied systems analysis</w:t>
      </w:r>
      <w:r w:rsidRPr="00C2407A">
        <w:rPr>
          <w:rFonts w:cs="Arial"/>
          <w:noProof/>
          <w:szCs w:val="24"/>
        </w:rPr>
        <w:t xml:space="preserve">, </w:t>
      </w:r>
      <w:r w:rsidRPr="00C2407A">
        <w:rPr>
          <w:rFonts w:cs="Arial"/>
          <w:i/>
          <w:iCs/>
          <w:noProof/>
          <w:szCs w:val="24"/>
        </w:rPr>
        <w:t>9</w:t>
      </w:r>
      <w:r w:rsidRPr="00C2407A">
        <w:rPr>
          <w:rFonts w:cs="Arial"/>
          <w:noProof/>
          <w:szCs w:val="24"/>
        </w:rPr>
        <w:t>(1), 17–29.</w:t>
      </w:r>
    </w:p>
    <w:p w14:paraId="13BFB67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Jain, S. K., &amp; Gupta, G. (2004). Measuring Service Quality: Servqual vs. Servperf Scales. </w:t>
      </w:r>
      <w:r w:rsidRPr="00C2407A">
        <w:rPr>
          <w:rFonts w:cs="Arial"/>
          <w:i/>
          <w:iCs/>
          <w:noProof/>
          <w:szCs w:val="24"/>
        </w:rPr>
        <w:t>Vikalpa: The Journal for Decision Makers</w:t>
      </w:r>
      <w:r w:rsidRPr="00C2407A">
        <w:rPr>
          <w:rFonts w:cs="Arial"/>
          <w:noProof/>
          <w:szCs w:val="24"/>
        </w:rPr>
        <w:t xml:space="preserve">, </w:t>
      </w:r>
      <w:r w:rsidRPr="00C2407A">
        <w:rPr>
          <w:rFonts w:cs="Arial"/>
          <w:i/>
          <w:iCs/>
          <w:noProof/>
          <w:szCs w:val="24"/>
        </w:rPr>
        <w:t>29</w:t>
      </w:r>
      <w:r w:rsidRPr="00C2407A">
        <w:rPr>
          <w:rFonts w:cs="Arial"/>
          <w:noProof/>
          <w:szCs w:val="24"/>
        </w:rPr>
        <w:t>(2), 25–38. https://doi.org/10.1177/0256090920040203</w:t>
      </w:r>
    </w:p>
    <w:p w14:paraId="3CC696C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Jastrzębska, E. (2016). Angażowanie interesariuszy jako istota społecznej odpowiedzialności według ISO 26000. W </w:t>
      </w:r>
      <w:r w:rsidRPr="00C2407A">
        <w:rPr>
          <w:rFonts w:cs="Arial"/>
          <w:i/>
          <w:iCs/>
          <w:noProof/>
          <w:szCs w:val="24"/>
        </w:rPr>
        <w:t>Reklama i PR z perspektywy współczesnych problemów komunikacji marketingowej (Red.) A. Wiśniewska, A. Kozłowska</w:t>
      </w:r>
      <w:r w:rsidRPr="00C2407A">
        <w:rPr>
          <w:rFonts w:cs="Arial"/>
          <w:noProof/>
          <w:szCs w:val="24"/>
        </w:rPr>
        <w:t xml:space="preserve"> (ss. 71–91). Wyższa Szkoła Promocji, Mediów i Show Businessu.</w:t>
      </w:r>
    </w:p>
    <w:p w14:paraId="2993B4C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Jonas, A. (2009). </w:t>
      </w:r>
      <w:r w:rsidRPr="00C2407A">
        <w:rPr>
          <w:rFonts w:cs="Arial"/>
          <w:i/>
          <w:iCs/>
          <w:noProof/>
          <w:szCs w:val="24"/>
        </w:rPr>
        <w:t>Tworzenie relacji z klientem w firmach usługowych a jakość usług</w:t>
      </w:r>
      <w:r w:rsidRPr="00C2407A">
        <w:rPr>
          <w:rFonts w:cs="Arial"/>
          <w:noProof/>
          <w:szCs w:val="24"/>
        </w:rPr>
        <w:t xml:space="preserve">. </w:t>
      </w:r>
      <w:r w:rsidRPr="00C2407A">
        <w:rPr>
          <w:rFonts w:cs="Arial"/>
          <w:i/>
          <w:iCs/>
          <w:noProof/>
          <w:szCs w:val="24"/>
        </w:rPr>
        <w:t>823</w:t>
      </w:r>
      <w:r w:rsidRPr="00C2407A">
        <w:rPr>
          <w:rFonts w:cs="Arial"/>
          <w:noProof/>
          <w:szCs w:val="24"/>
        </w:rPr>
        <w:t>.</w:t>
      </w:r>
    </w:p>
    <w:p w14:paraId="2289FCC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Jongbloed, B., Enders, J., &amp; Salerno, C. (2008). Higher education and its communities: Interconnections, interdependencies and a research agenda. </w:t>
      </w:r>
      <w:r w:rsidRPr="00C2407A">
        <w:rPr>
          <w:rFonts w:cs="Arial"/>
          <w:i/>
          <w:iCs/>
          <w:noProof/>
          <w:szCs w:val="24"/>
        </w:rPr>
        <w:t>Higher Education</w:t>
      </w:r>
      <w:r w:rsidRPr="00C2407A">
        <w:rPr>
          <w:rFonts w:cs="Arial"/>
          <w:noProof/>
          <w:szCs w:val="24"/>
        </w:rPr>
        <w:t xml:space="preserve">, </w:t>
      </w:r>
      <w:r w:rsidRPr="00C2407A">
        <w:rPr>
          <w:rFonts w:cs="Arial"/>
          <w:i/>
          <w:iCs/>
          <w:noProof/>
          <w:szCs w:val="24"/>
        </w:rPr>
        <w:t>56</w:t>
      </w:r>
      <w:r w:rsidRPr="00C2407A">
        <w:rPr>
          <w:rFonts w:cs="Arial"/>
          <w:noProof/>
          <w:szCs w:val="24"/>
        </w:rPr>
        <w:t>(3), 303–324. https://doi.org/10.1007/s10734-008-9128-2</w:t>
      </w:r>
    </w:p>
    <w:p w14:paraId="22B2F54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Jyoti, J., Kour, S., &amp; Sharma, J. (2017). Impact of total quality services on financial performance: role of service profit chain. </w:t>
      </w:r>
      <w:r w:rsidRPr="00C2407A">
        <w:rPr>
          <w:rFonts w:cs="Arial"/>
          <w:i/>
          <w:iCs/>
          <w:noProof/>
          <w:szCs w:val="24"/>
        </w:rPr>
        <w:t>Total Quality Management &amp; Business Excellence</w:t>
      </w:r>
      <w:r w:rsidRPr="00C2407A">
        <w:rPr>
          <w:rFonts w:cs="Arial"/>
          <w:noProof/>
          <w:szCs w:val="24"/>
        </w:rPr>
        <w:t xml:space="preserve">, </w:t>
      </w:r>
      <w:r w:rsidRPr="00C2407A">
        <w:rPr>
          <w:rFonts w:cs="Arial"/>
          <w:i/>
          <w:iCs/>
          <w:noProof/>
          <w:szCs w:val="24"/>
        </w:rPr>
        <w:t>28</w:t>
      </w:r>
      <w:r w:rsidRPr="00C2407A">
        <w:rPr>
          <w:rFonts w:cs="Arial"/>
          <w:noProof/>
          <w:szCs w:val="24"/>
        </w:rPr>
        <w:t>(7–8), 897–929. https://doi.org/10.1080/14783363.2016.1274649</w:t>
      </w:r>
    </w:p>
    <w:p w14:paraId="4679356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Kalinowski, J. (2017). </w:t>
      </w:r>
      <w:r w:rsidRPr="00C2407A">
        <w:rPr>
          <w:rFonts w:cs="Arial"/>
          <w:i/>
          <w:iCs/>
          <w:noProof/>
          <w:szCs w:val="24"/>
        </w:rPr>
        <w:t>​Finansowanie uczelni na nowych zasadach - komentarz: dr Jacek Kalinowski​</w:t>
      </w:r>
      <w:r w:rsidRPr="00C2407A">
        <w:rPr>
          <w:rFonts w:cs="Arial"/>
          <w:noProof/>
          <w:szCs w:val="24"/>
        </w:rPr>
        <w:t>. https://opinieouczelniach.pl/artykul/finansowanie-uczelni-na-nowych-zasadach-komentarz-dr-jacek-kalinowski/</w:t>
      </w:r>
    </w:p>
    <w:p w14:paraId="3301C31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Kang, H., &amp; Ahn, J.-W. (2021). Model Setting and Interpretation of Results in Research Using Structural Equation Modeling: A Checklist with Guiding Questions for Reporting. </w:t>
      </w:r>
      <w:r w:rsidRPr="00C2407A">
        <w:rPr>
          <w:rFonts w:cs="Arial"/>
          <w:i/>
          <w:iCs/>
          <w:noProof/>
          <w:szCs w:val="24"/>
        </w:rPr>
        <w:t>Asian Nursing Research</w:t>
      </w:r>
      <w:r w:rsidRPr="00C2407A">
        <w:rPr>
          <w:rFonts w:cs="Arial"/>
          <w:noProof/>
          <w:szCs w:val="24"/>
        </w:rPr>
        <w:t xml:space="preserve">, </w:t>
      </w:r>
      <w:r w:rsidRPr="00C2407A">
        <w:rPr>
          <w:rFonts w:cs="Arial"/>
          <w:i/>
          <w:iCs/>
          <w:noProof/>
          <w:szCs w:val="24"/>
        </w:rPr>
        <w:t>15</w:t>
      </w:r>
      <w:r w:rsidRPr="00C2407A">
        <w:rPr>
          <w:rFonts w:cs="Arial"/>
          <w:noProof/>
          <w:szCs w:val="24"/>
        </w:rPr>
        <w:t>(3), 157–162. https://doi.org/10.1016/j.anr.2021.06.001</w:t>
      </w:r>
    </w:p>
    <w:p w14:paraId="65A66F6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Kanji, G. K., &amp; Tambi, M. A. B. A. (1999). Total quality management in UK higher education </w:t>
      </w:r>
      <w:r w:rsidRPr="00C2407A">
        <w:rPr>
          <w:rFonts w:cs="Arial"/>
          <w:noProof/>
          <w:szCs w:val="24"/>
        </w:rPr>
        <w:lastRenderedPageBreak/>
        <w:t xml:space="preserve">institutions. </w:t>
      </w:r>
      <w:r w:rsidRPr="00C2407A">
        <w:rPr>
          <w:rFonts w:cs="Arial"/>
          <w:i/>
          <w:iCs/>
          <w:noProof/>
          <w:szCs w:val="24"/>
        </w:rPr>
        <w:t>Total Quality Management</w:t>
      </w:r>
      <w:r w:rsidRPr="00C2407A">
        <w:rPr>
          <w:rFonts w:cs="Arial"/>
          <w:noProof/>
          <w:szCs w:val="24"/>
        </w:rPr>
        <w:t xml:space="preserve">, </w:t>
      </w:r>
      <w:r w:rsidRPr="00C2407A">
        <w:rPr>
          <w:rFonts w:cs="Arial"/>
          <w:i/>
          <w:iCs/>
          <w:noProof/>
          <w:szCs w:val="24"/>
        </w:rPr>
        <w:t>10</w:t>
      </w:r>
      <w:r w:rsidRPr="00C2407A">
        <w:rPr>
          <w:rFonts w:cs="Arial"/>
          <w:noProof/>
          <w:szCs w:val="24"/>
        </w:rPr>
        <w:t>(1), 129–153. https://doi.org/10.1080/0954412998126</w:t>
      </w:r>
    </w:p>
    <w:p w14:paraId="3D0C635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Kaplan, R. S., &amp; Norton, D. P. (1992). The balanced scorecard--measures that drive performance. </w:t>
      </w:r>
      <w:r w:rsidRPr="00C2407A">
        <w:rPr>
          <w:rFonts w:cs="Arial"/>
          <w:i/>
          <w:iCs/>
          <w:noProof/>
          <w:szCs w:val="24"/>
        </w:rPr>
        <w:t>Harvard business review</w:t>
      </w:r>
      <w:r w:rsidRPr="00C2407A">
        <w:rPr>
          <w:rFonts w:cs="Arial"/>
          <w:noProof/>
          <w:szCs w:val="24"/>
        </w:rPr>
        <w:t xml:space="preserve">, </w:t>
      </w:r>
      <w:r w:rsidRPr="00C2407A">
        <w:rPr>
          <w:rFonts w:cs="Arial"/>
          <w:i/>
          <w:iCs/>
          <w:noProof/>
          <w:szCs w:val="24"/>
        </w:rPr>
        <w:t>70</w:t>
      </w:r>
      <w:r w:rsidRPr="00C2407A">
        <w:rPr>
          <w:rFonts w:cs="Arial"/>
          <w:noProof/>
          <w:szCs w:val="24"/>
        </w:rPr>
        <w:t>(1), 71–79.</w:t>
      </w:r>
    </w:p>
    <w:p w14:paraId="1F4AC3F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Karwacka, M. (2011). </w:t>
      </w:r>
      <w:r w:rsidRPr="00C2407A">
        <w:rPr>
          <w:rFonts w:cs="Arial"/>
          <w:i/>
          <w:iCs/>
          <w:noProof/>
          <w:szCs w:val="24"/>
        </w:rPr>
        <w:t>Interesariusze</w:t>
      </w:r>
      <w:r w:rsidRPr="00C2407A">
        <w:rPr>
          <w:rFonts w:cs="Arial"/>
          <w:noProof/>
          <w:szCs w:val="24"/>
        </w:rPr>
        <w:t>.</w:t>
      </w:r>
    </w:p>
    <w:p w14:paraId="124B99C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Keremidchiev, S. (2021). Theoretical foundations of stakeholder theory. </w:t>
      </w:r>
      <w:r w:rsidRPr="00C2407A">
        <w:rPr>
          <w:rFonts w:cs="Arial"/>
          <w:i/>
          <w:iCs/>
          <w:noProof/>
          <w:szCs w:val="24"/>
        </w:rPr>
        <w:t>Ikonomicheski Izsledvania</w:t>
      </w:r>
      <w:r w:rsidRPr="00C2407A">
        <w:rPr>
          <w:rFonts w:cs="Arial"/>
          <w:noProof/>
          <w:szCs w:val="24"/>
        </w:rPr>
        <w:t xml:space="preserve">, </w:t>
      </w:r>
      <w:r w:rsidRPr="00C2407A">
        <w:rPr>
          <w:rFonts w:cs="Arial"/>
          <w:i/>
          <w:iCs/>
          <w:noProof/>
          <w:szCs w:val="24"/>
        </w:rPr>
        <w:t>30</w:t>
      </w:r>
      <w:r w:rsidRPr="00C2407A">
        <w:rPr>
          <w:rFonts w:cs="Arial"/>
          <w:noProof/>
          <w:szCs w:val="24"/>
        </w:rPr>
        <w:t>(1), 70–88.</w:t>
      </w:r>
    </w:p>
    <w:p w14:paraId="7957BEC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Kettunen, J. (2015). Stakeholder relationships in higher education. </w:t>
      </w:r>
      <w:r w:rsidRPr="00C2407A">
        <w:rPr>
          <w:rFonts w:cs="Arial"/>
          <w:i/>
          <w:iCs/>
          <w:noProof/>
          <w:szCs w:val="24"/>
        </w:rPr>
        <w:t>Tertiary Education and Management</w:t>
      </w:r>
      <w:r w:rsidRPr="00C2407A">
        <w:rPr>
          <w:rFonts w:cs="Arial"/>
          <w:noProof/>
          <w:szCs w:val="24"/>
        </w:rPr>
        <w:t xml:space="preserve">, </w:t>
      </w:r>
      <w:r w:rsidRPr="00C2407A">
        <w:rPr>
          <w:rFonts w:cs="Arial"/>
          <w:i/>
          <w:iCs/>
          <w:noProof/>
          <w:szCs w:val="24"/>
        </w:rPr>
        <w:t>21</w:t>
      </w:r>
      <w:r w:rsidRPr="00C2407A">
        <w:rPr>
          <w:rFonts w:cs="Arial"/>
          <w:noProof/>
          <w:szCs w:val="24"/>
        </w:rPr>
        <w:t>(1), 56–65. https://doi.org/10.1080/13583883.2014.997277</w:t>
      </w:r>
    </w:p>
    <w:p w14:paraId="363F0E2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Kezar, A., &amp; Eckel, P. D. (2002). The Effect of Institutional Culture on Change Strategies in Higher Education. </w:t>
      </w:r>
      <w:r w:rsidRPr="00C2407A">
        <w:rPr>
          <w:rFonts w:cs="Arial"/>
          <w:i/>
          <w:iCs/>
          <w:noProof/>
          <w:szCs w:val="24"/>
        </w:rPr>
        <w:t>The Journal of Higher Education</w:t>
      </w:r>
      <w:r w:rsidRPr="00C2407A">
        <w:rPr>
          <w:rFonts w:cs="Arial"/>
          <w:noProof/>
          <w:szCs w:val="24"/>
        </w:rPr>
        <w:t xml:space="preserve">, </w:t>
      </w:r>
      <w:r w:rsidRPr="00C2407A">
        <w:rPr>
          <w:rFonts w:cs="Arial"/>
          <w:i/>
          <w:iCs/>
          <w:noProof/>
          <w:szCs w:val="24"/>
        </w:rPr>
        <w:t>73</w:t>
      </w:r>
      <w:r w:rsidRPr="00C2407A">
        <w:rPr>
          <w:rFonts w:cs="Arial"/>
          <w:noProof/>
          <w:szCs w:val="24"/>
        </w:rPr>
        <w:t>(4), 435–460. https://doi.org/10.1080/00221546.2002.11777159</w:t>
      </w:r>
    </w:p>
    <w:p w14:paraId="2C0E754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Khazanchi, S., Lewis, M. W., &amp; Boyer, K. K. (2007). Innovation-supportive culture: The impact of organizational values on process innovation. </w:t>
      </w:r>
      <w:r w:rsidRPr="00C2407A">
        <w:rPr>
          <w:rFonts w:cs="Arial"/>
          <w:i/>
          <w:iCs/>
          <w:noProof/>
          <w:szCs w:val="24"/>
        </w:rPr>
        <w:t>Journal of Operations Management</w:t>
      </w:r>
      <w:r w:rsidRPr="00C2407A">
        <w:rPr>
          <w:rFonts w:cs="Arial"/>
          <w:noProof/>
          <w:szCs w:val="24"/>
        </w:rPr>
        <w:t xml:space="preserve">, </w:t>
      </w:r>
      <w:r w:rsidRPr="00C2407A">
        <w:rPr>
          <w:rFonts w:cs="Arial"/>
          <w:i/>
          <w:iCs/>
          <w:noProof/>
          <w:szCs w:val="24"/>
        </w:rPr>
        <w:t>25</w:t>
      </w:r>
      <w:r w:rsidRPr="00C2407A">
        <w:rPr>
          <w:rFonts w:cs="Arial"/>
          <w:noProof/>
          <w:szCs w:val="24"/>
        </w:rPr>
        <w:t>(4), 871–884. https://doi.org/10.1016/j.jom.2006.08.003</w:t>
      </w:r>
    </w:p>
    <w:p w14:paraId="41B6552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Khodayari, F., &amp; Khodayari, B. (2011). Service Quality in Higher Education (Case study: Measuring service quality of Islamic Azad University, Firoozkooh branch). </w:t>
      </w:r>
      <w:r w:rsidRPr="00C2407A">
        <w:rPr>
          <w:rFonts w:cs="Arial"/>
          <w:i/>
          <w:iCs/>
          <w:noProof/>
          <w:szCs w:val="24"/>
        </w:rPr>
        <w:t>Interdisciplinary Journal of Research in Business</w:t>
      </w:r>
      <w:r w:rsidRPr="00C2407A">
        <w:rPr>
          <w:rFonts w:cs="Arial"/>
          <w:noProof/>
          <w:szCs w:val="24"/>
        </w:rPr>
        <w:t xml:space="preserve">, </w:t>
      </w:r>
      <w:r w:rsidRPr="00C2407A">
        <w:rPr>
          <w:rFonts w:cs="Arial"/>
          <w:i/>
          <w:iCs/>
          <w:noProof/>
          <w:szCs w:val="24"/>
        </w:rPr>
        <w:t>1</w:t>
      </w:r>
      <w:r w:rsidRPr="00C2407A">
        <w:rPr>
          <w:rFonts w:cs="Arial"/>
          <w:noProof/>
          <w:szCs w:val="24"/>
        </w:rPr>
        <w:t>(9), 38–46.</w:t>
      </w:r>
    </w:p>
    <w:p w14:paraId="0AEE692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Khoo, S., Ha, H., &amp; McGregor, S. L. T. T. (2017). Service quality and student/customer satisfaction in the private tertiary education sector in Singapore. </w:t>
      </w:r>
      <w:r w:rsidRPr="00C2407A">
        <w:rPr>
          <w:rFonts w:cs="Arial"/>
          <w:i/>
          <w:iCs/>
          <w:noProof/>
          <w:szCs w:val="24"/>
        </w:rPr>
        <w:t>International Journal of Educational Management</w:t>
      </w:r>
      <w:r w:rsidRPr="00C2407A">
        <w:rPr>
          <w:rFonts w:cs="Arial"/>
          <w:noProof/>
          <w:szCs w:val="24"/>
        </w:rPr>
        <w:t xml:space="preserve">, </w:t>
      </w:r>
      <w:r w:rsidRPr="00C2407A">
        <w:rPr>
          <w:rFonts w:cs="Arial"/>
          <w:i/>
          <w:iCs/>
          <w:noProof/>
          <w:szCs w:val="24"/>
        </w:rPr>
        <w:t>31</w:t>
      </w:r>
      <w:r w:rsidRPr="00C2407A">
        <w:rPr>
          <w:rFonts w:cs="Arial"/>
          <w:noProof/>
          <w:szCs w:val="24"/>
        </w:rPr>
        <w:t>(4), 430–444. https://doi.org/10.1108/IJEM-09-2015-0121</w:t>
      </w:r>
    </w:p>
    <w:p w14:paraId="7744D3C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Kieraciński, P. (2020). Habilitacja fakultatywna? </w:t>
      </w:r>
      <w:r w:rsidRPr="00C2407A">
        <w:rPr>
          <w:rFonts w:cs="Arial"/>
          <w:i/>
          <w:iCs/>
          <w:noProof/>
          <w:szCs w:val="24"/>
        </w:rPr>
        <w:t>Forum Akademickie</w:t>
      </w:r>
      <w:r w:rsidRPr="00C2407A">
        <w:rPr>
          <w:rFonts w:cs="Arial"/>
          <w:noProof/>
          <w:szCs w:val="24"/>
        </w:rPr>
        <w:t xml:space="preserve">, </w:t>
      </w:r>
      <w:r w:rsidRPr="00C2407A">
        <w:rPr>
          <w:rFonts w:cs="Arial"/>
          <w:i/>
          <w:iCs/>
          <w:noProof/>
          <w:szCs w:val="24"/>
        </w:rPr>
        <w:t>4</w:t>
      </w:r>
      <w:r w:rsidRPr="00C2407A">
        <w:rPr>
          <w:rFonts w:cs="Arial"/>
          <w:noProof/>
          <w:szCs w:val="24"/>
        </w:rPr>
        <w:t>. https://miesiecznik.forumakademickie.pl/czasopisma/fa-04-2020/habilitacja-fakultatywna</w:t>
      </w:r>
    </w:p>
    <w:p w14:paraId="267D9EF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Kim, T. (2009). Shifting patterns of transnational academic mobility: A comparative and historical approach. </w:t>
      </w:r>
      <w:r w:rsidRPr="00C2407A">
        <w:rPr>
          <w:rFonts w:cs="Arial"/>
          <w:i/>
          <w:iCs/>
          <w:noProof/>
          <w:szCs w:val="24"/>
        </w:rPr>
        <w:t>Comparative Education</w:t>
      </w:r>
      <w:r w:rsidRPr="00C2407A">
        <w:rPr>
          <w:rFonts w:cs="Arial"/>
          <w:noProof/>
          <w:szCs w:val="24"/>
        </w:rPr>
        <w:t xml:space="preserve">, </w:t>
      </w:r>
      <w:r w:rsidRPr="00C2407A">
        <w:rPr>
          <w:rFonts w:cs="Arial"/>
          <w:i/>
          <w:iCs/>
          <w:noProof/>
          <w:szCs w:val="24"/>
        </w:rPr>
        <w:t>45</w:t>
      </w:r>
      <w:r w:rsidRPr="00C2407A">
        <w:rPr>
          <w:rFonts w:cs="Arial"/>
          <w:noProof/>
          <w:szCs w:val="24"/>
        </w:rPr>
        <w:t>(3), 387–403. https://doi.org/10.1080/03050060903184957</w:t>
      </w:r>
    </w:p>
    <w:p w14:paraId="3C480E3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Koch, J. V. (2003). TQM: why is its impact in higher education so small? </w:t>
      </w:r>
      <w:r w:rsidRPr="00C2407A">
        <w:rPr>
          <w:rFonts w:cs="Arial"/>
          <w:i/>
          <w:iCs/>
          <w:noProof/>
          <w:szCs w:val="24"/>
        </w:rPr>
        <w:t>The TQM Magazine</w:t>
      </w:r>
      <w:r w:rsidRPr="00C2407A">
        <w:rPr>
          <w:rFonts w:cs="Arial"/>
          <w:noProof/>
          <w:szCs w:val="24"/>
        </w:rPr>
        <w:t xml:space="preserve">, </w:t>
      </w:r>
      <w:r w:rsidRPr="00C2407A">
        <w:rPr>
          <w:rFonts w:cs="Arial"/>
          <w:i/>
          <w:iCs/>
          <w:noProof/>
          <w:szCs w:val="24"/>
        </w:rPr>
        <w:t>15</w:t>
      </w:r>
      <w:r w:rsidRPr="00C2407A">
        <w:rPr>
          <w:rFonts w:cs="Arial"/>
          <w:noProof/>
          <w:szCs w:val="24"/>
        </w:rPr>
        <w:t>(5), 325–333. https://doi.org/10.1108/09544780310487721</w:t>
      </w:r>
    </w:p>
    <w:p w14:paraId="335665C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Kola, A. M., &amp; Leja, K. (2017). The Third Sector in the Universities’ Third Mission. W Ł. Sułkowski (Red.), </w:t>
      </w:r>
      <w:r w:rsidRPr="00C2407A">
        <w:rPr>
          <w:rFonts w:cs="Arial"/>
          <w:i/>
          <w:iCs/>
          <w:noProof/>
          <w:szCs w:val="24"/>
        </w:rPr>
        <w:t>New Horizons in Management Sciences</w:t>
      </w:r>
      <w:r w:rsidRPr="00C2407A">
        <w:rPr>
          <w:rFonts w:cs="Arial"/>
          <w:noProof/>
          <w:szCs w:val="24"/>
        </w:rPr>
        <w:t xml:space="preserve"> (ss. 99–125). Peter Lang. https://doi.org/10.3726/b10970</w:t>
      </w:r>
    </w:p>
    <w:p w14:paraId="148BE25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Kolman, R., &amp; Tkaczyk, T. (1996). </w:t>
      </w:r>
      <w:r w:rsidRPr="00C2407A">
        <w:rPr>
          <w:rFonts w:cs="Arial"/>
          <w:i/>
          <w:iCs/>
          <w:noProof/>
          <w:szCs w:val="24"/>
        </w:rPr>
        <w:t>Jakość usług. Poradnik.</w:t>
      </w:r>
      <w:r w:rsidRPr="00C2407A">
        <w:rPr>
          <w:rFonts w:cs="Arial"/>
          <w:noProof/>
          <w:szCs w:val="24"/>
        </w:rPr>
        <w:t xml:space="preserve"> TNOiK.</w:t>
      </w:r>
    </w:p>
    <w:p w14:paraId="55778D1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Kotler, P., Armstrong, G., Saunders, J., &amp; Wong, V. (2002). </w:t>
      </w:r>
      <w:r w:rsidRPr="00C2407A">
        <w:rPr>
          <w:rFonts w:cs="Arial"/>
          <w:i/>
          <w:iCs/>
          <w:noProof/>
          <w:szCs w:val="24"/>
        </w:rPr>
        <w:t>Marketing. Podręcznik europejski.</w:t>
      </w:r>
      <w:r w:rsidRPr="00C2407A">
        <w:rPr>
          <w:rFonts w:cs="Arial"/>
          <w:noProof/>
          <w:szCs w:val="24"/>
        </w:rPr>
        <w:t xml:space="preserve"> Wydawnictwo PWE.</w:t>
      </w:r>
    </w:p>
    <w:p w14:paraId="666C382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Kristensen, K., &amp; Eskildsen, J. (2014). Is the NPS a trustworthy performance measure? </w:t>
      </w:r>
      <w:r w:rsidRPr="00C2407A">
        <w:rPr>
          <w:rFonts w:cs="Arial"/>
          <w:i/>
          <w:iCs/>
          <w:noProof/>
          <w:szCs w:val="24"/>
        </w:rPr>
        <w:t>The TQM Journal</w:t>
      </w:r>
      <w:r w:rsidRPr="00C2407A">
        <w:rPr>
          <w:rFonts w:cs="Arial"/>
          <w:noProof/>
          <w:szCs w:val="24"/>
        </w:rPr>
        <w:t xml:space="preserve">, </w:t>
      </w:r>
      <w:r w:rsidRPr="00C2407A">
        <w:rPr>
          <w:rFonts w:cs="Arial"/>
          <w:i/>
          <w:iCs/>
          <w:noProof/>
          <w:szCs w:val="24"/>
        </w:rPr>
        <w:t>26</w:t>
      </w:r>
      <w:r w:rsidRPr="00C2407A">
        <w:rPr>
          <w:rFonts w:cs="Arial"/>
          <w:noProof/>
          <w:szCs w:val="24"/>
        </w:rPr>
        <w:t>(2), 202–214. https://doi.org/10.1108/TQM-03-2011-0021</w:t>
      </w:r>
    </w:p>
    <w:p w14:paraId="60B3A5C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Krosnick, J. A. (1999). SURVEY RESEARCH. </w:t>
      </w:r>
      <w:r w:rsidRPr="00C2407A">
        <w:rPr>
          <w:rFonts w:cs="Arial"/>
          <w:i/>
          <w:iCs/>
          <w:noProof/>
          <w:szCs w:val="24"/>
        </w:rPr>
        <w:t>Annual Review of Psychology</w:t>
      </w:r>
      <w:r w:rsidRPr="00C2407A">
        <w:rPr>
          <w:rFonts w:cs="Arial"/>
          <w:noProof/>
          <w:szCs w:val="24"/>
        </w:rPr>
        <w:t xml:space="preserve">, </w:t>
      </w:r>
      <w:r w:rsidRPr="00C2407A">
        <w:rPr>
          <w:rFonts w:cs="Arial"/>
          <w:i/>
          <w:iCs/>
          <w:noProof/>
          <w:szCs w:val="24"/>
        </w:rPr>
        <w:t>50</w:t>
      </w:r>
      <w:r w:rsidRPr="00C2407A">
        <w:rPr>
          <w:rFonts w:cs="Arial"/>
          <w:noProof/>
          <w:szCs w:val="24"/>
        </w:rPr>
        <w:t xml:space="preserve">(1), 537–567. </w:t>
      </w:r>
      <w:r w:rsidRPr="00C2407A">
        <w:rPr>
          <w:rFonts w:cs="Arial"/>
          <w:noProof/>
          <w:szCs w:val="24"/>
        </w:rPr>
        <w:lastRenderedPageBreak/>
        <w:t>https://doi.org/10.1146/annurev.psych.50.1.537</w:t>
      </w:r>
    </w:p>
    <w:p w14:paraId="66EBD38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Kwiek, M. (2006). The University and the State. </w:t>
      </w:r>
      <w:r w:rsidRPr="00C2407A">
        <w:rPr>
          <w:rFonts w:cs="Arial"/>
          <w:i/>
          <w:iCs/>
          <w:noProof/>
          <w:szCs w:val="24"/>
        </w:rPr>
        <w:t>The Journal of Higher Education</w:t>
      </w:r>
      <w:r w:rsidRPr="00C2407A">
        <w:rPr>
          <w:rFonts w:cs="Arial"/>
          <w:noProof/>
          <w:szCs w:val="24"/>
        </w:rPr>
        <w:t>. https://doi.org/10.2307/1975223</w:t>
      </w:r>
    </w:p>
    <w:p w14:paraId="001ED52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Kwiek, M. (2015). </w:t>
      </w:r>
      <w:r w:rsidRPr="00C2407A">
        <w:rPr>
          <w:rFonts w:cs="Arial"/>
          <w:i/>
          <w:iCs/>
          <w:noProof/>
          <w:szCs w:val="24"/>
        </w:rPr>
        <w:t>Uniwersytet w dobie przemian. Instytucje i kadra akademicka w warunkach rosnącej konkurencji</w:t>
      </w:r>
      <w:r w:rsidRPr="00C2407A">
        <w:rPr>
          <w:rFonts w:cs="Arial"/>
          <w:noProof/>
          <w:szCs w:val="24"/>
        </w:rPr>
        <w:t xml:space="preserve"> (I). Wydawnictwo Naukowe PWN.</w:t>
      </w:r>
    </w:p>
    <w:p w14:paraId="39E3533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Kwiek, M. (2017). Wprowadzenie: Reforma szkolnictwa wyższego w Polsce i jej wyzwania. Jak stopniowa dehermetyzacja systemu prowadzi do jego stratyfikacji. </w:t>
      </w:r>
      <w:r w:rsidRPr="00C2407A">
        <w:rPr>
          <w:rFonts w:cs="Arial"/>
          <w:i/>
          <w:iCs/>
          <w:noProof/>
          <w:szCs w:val="24"/>
        </w:rPr>
        <w:t>Nauka i Szkolnictwo Wyższe</w:t>
      </w:r>
      <w:r w:rsidRPr="00C2407A">
        <w:rPr>
          <w:rFonts w:cs="Arial"/>
          <w:noProof/>
          <w:szCs w:val="24"/>
        </w:rPr>
        <w:t xml:space="preserve">, </w:t>
      </w:r>
      <w:r w:rsidRPr="00C2407A">
        <w:rPr>
          <w:rFonts w:cs="Arial"/>
          <w:i/>
          <w:iCs/>
          <w:noProof/>
          <w:szCs w:val="24"/>
        </w:rPr>
        <w:t>2(50)</w:t>
      </w:r>
      <w:r w:rsidRPr="00C2407A">
        <w:rPr>
          <w:rFonts w:cs="Arial"/>
          <w:noProof/>
          <w:szCs w:val="24"/>
        </w:rPr>
        <w:t>, 9–38. https://doi.org/10.14746/nisw.2017.2.0</w:t>
      </w:r>
    </w:p>
    <w:p w14:paraId="60FB507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Kwiek, M. (2019). </w:t>
      </w:r>
      <w:r w:rsidRPr="00C2407A">
        <w:rPr>
          <w:rFonts w:cs="Arial"/>
          <w:i/>
          <w:iCs/>
          <w:noProof/>
          <w:szCs w:val="24"/>
        </w:rPr>
        <w:t>Changing European academics: A comparative study of social stratification, work patterns and research productivity</w:t>
      </w:r>
      <w:r w:rsidRPr="00C2407A">
        <w:rPr>
          <w:rFonts w:cs="Arial"/>
          <w:noProof/>
          <w:szCs w:val="24"/>
        </w:rPr>
        <w:t>. Routledge.</w:t>
      </w:r>
    </w:p>
    <w:p w14:paraId="244B19B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Kwiek, M., Antonowicz, D., Brdulak, J., Hulicka, M., Jędrzejewski, T., Kowalski, R., Kulczycki, E., Szadkowski, K., Szot, A., &amp; Wolszczak-Derlacz, J. (2016). </w:t>
      </w:r>
      <w:r w:rsidRPr="00C2407A">
        <w:rPr>
          <w:rFonts w:cs="Arial"/>
          <w:i/>
          <w:iCs/>
          <w:noProof/>
          <w:szCs w:val="24"/>
        </w:rPr>
        <w:t>Projekt założeń do ustawy Prawo o szkolnictwie wyższym</w:t>
      </w:r>
      <w:r w:rsidRPr="00C2407A">
        <w:rPr>
          <w:rFonts w:cs="Arial"/>
          <w:noProof/>
          <w:szCs w:val="24"/>
        </w:rPr>
        <w:t>. Uniwersytet im. Adama Mickiewicza w Poznniu. https://repozytorium.amu.edu.pl/bitstream/10593/16175/1/Projekt_zalozen_Kwiek_et_al_2016_Final.pdf</w:t>
      </w:r>
    </w:p>
    <w:p w14:paraId="70270AB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Laloux, F. (2015). </w:t>
      </w:r>
      <w:r w:rsidRPr="00C2407A">
        <w:rPr>
          <w:rFonts w:cs="Arial"/>
          <w:i/>
          <w:iCs/>
          <w:noProof/>
          <w:szCs w:val="24"/>
        </w:rPr>
        <w:t>Pracować inaczej</w:t>
      </w:r>
      <w:r w:rsidRPr="00C2407A">
        <w:rPr>
          <w:rFonts w:cs="Arial"/>
          <w:noProof/>
          <w:szCs w:val="24"/>
        </w:rPr>
        <w:t>. Wydawnictwo Studio EMKA.</w:t>
      </w:r>
    </w:p>
    <w:p w14:paraId="24D35BB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Laurett, R., &amp; Mendes, L. (2019). EFQM model’s application in the context of higher education. </w:t>
      </w:r>
      <w:r w:rsidRPr="00C2407A">
        <w:rPr>
          <w:rFonts w:cs="Arial"/>
          <w:i/>
          <w:iCs/>
          <w:noProof/>
          <w:szCs w:val="24"/>
        </w:rPr>
        <w:t>International Journal of Quality &amp; Reliability Management</w:t>
      </w:r>
      <w:r w:rsidRPr="00C2407A">
        <w:rPr>
          <w:rFonts w:cs="Arial"/>
          <w:noProof/>
          <w:szCs w:val="24"/>
        </w:rPr>
        <w:t>.</w:t>
      </w:r>
    </w:p>
    <w:p w14:paraId="5B721C5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LeBlanc, G., &amp; Nguyen, N. (1997). Searching for excellence in business education: an exploratory study of customer impressions of service quality. </w:t>
      </w:r>
      <w:r w:rsidRPr="00C2407A">
        <w:rPr>
          <w:rFonts w:cs="Arial"/>
          <w:i/>
          <w:iCs/>
          <w:noProof/>
          <w:szCs w:val="24"/>
        </w:rPr>
        <w:t>International Journal of Educational Management</w:t>
      </w:r>
      <w:r w:rsidRPr="00C2407A">
        <w:rPr>
          <w:rFonts w:cs="Arial"/>
          <w:noProof/>
          <w:szCs w:val="24"/>
        </w:rPr>
        <w:t xml:space="preserve">, </w:t>
      </w:r>
      <w:r w:rsidRPr="00C2407A">
        <w:rPr>
          <w:rFonts w:cs="Arial"/>
          <w:i/>
          <w:iCs/>
          <w:noProof/>
          <w:szCs w:val="24"/>
        </w:rPr>
        <w:t>11</w:t>
      </w:r>
      <w:r w:rsidRPr="00C2407A">
        <w:rPr>
          <w:rFonts w:cs="Arial"/>
          <w:noProof/>
          <w:szCs w:val="24"/>
        </w:rPr>
        <w:t>(2), 72–79. https://doi.org/10.1108/09513549710163961</w:t>
      </w:r>
    </w:p>
    <w:p w14:paraId="43B75EC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Leja, K. (2003). </w:t>
      </w:r>
      <w:r w:rsidRPr="00C2407A">
        <w:rPr>
          <w:rFonts w:cs="Arial"/>
          <w:i/>
          <w:iCs/>
          <w:noProof/>
          <w:szCs w:val="24"/>
        </w:rPr>
        <w:t>Instytucja Akademicka. Strategia. Efektywność . Jakość</w:t>
      </w:r>
      <w:r w:rsidRPr="00C2407A">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CBAB75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Leja, K. (2011). </w:t>
      </w:r>
      <w:r w:rsidRPr="00C2407A">
        <w:rPr>
          <w:rFonts w:cs="Arial"/>
          <w:i/>
          <w:iCs/>
          <w:noProof/>
          <w:szCs w:val="24"/>
        </w:rPr>
        <w:t>Koncepcje zarządzania współczesnym uniwersytetem</w:t>
      </w:r>
      <w:r w:rsidRPr="00C2407A">
        <w:rPr>
          <w:rFonts w:cs="Arial"/>
          <w:noProof/>
          <w:szCs w:val="24"/>
        </w:rPr>
        <w:t>. https://doi.org/10.13140/RG.2.1.3539.1529</w:t>
      </w:r>
    </w:p>
    <w:p w14:paraId="5218DC1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Leja, K. (2012). Uczelnia społecznie odpowiedzialna. </w:t>
      </w:r>
      <w:r w:rsidRPr="00C2407A">
        <w:rPr>
          <w:rFonts w:cs="Arial"/>
          <w:i/>
          <w:iCs/>
          <w:noProof/>
          <w:szCs w:val="24"/>
        </w:rPr>
        <w:t>Pomorski Przegląd Gospodarczy</w:t>
      </w:r>
      <w:r w:rsidRPr="00C2407A">
        <w:rPr>
          <w:rFonts w:cs="Arial"/>
          <w:noProof/>
          <w:szCs w:val="24"/>
        </w:rPr>
        <w:t xml:space="preserve">, </w:t>
      </w:r>
      <w:r w:rsidRPr="00C2407A">
        <w:rPr>
          <w:rFonts w:cs="Arial"/>
          <w:i/>
          <w:iCs/>
          <w:noProof/>
          <w:szCs w:val="24"/>
        </w:rPr>
        <w:t>4</w:t>
      </w:r>
      <w:r w:rsidRPr="00C2407A">
        <w:rPr>
          <w:rFonts w:cs="Arial"/>
          <w:noProof/>
          <w:szCs w:val="24"/>
        </w:rPr>
        <w:t>, 47–49. https://ppg.ibngr.pl/pomorski-przeglad-gospodarczy/uczelnia-spolecznie-odpowiedzialna</w:t>
      </w:r>
    </w:p>
    <w:p w14:paraId="1EC0943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Leja, K. (2019). </w:t>
      </w:r>
      <w:r w:rsidRPr="00C2407A">
        <w:rPr>
          <w:rFonts w:cs="Arial"/>
          <w:i/>
          <w:iCs/>
          <w:noProof/>
          <w:szCs w:val="24"/>
        </w:rPr>
        <w:t>Misja społecznie odpowiedzialnego uniwersytetu</w:t>
      </w:r>
      <w:r w:rsidRPr="00C2407A">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5D02890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Leja, K., &amp; Kitowski, P. (2013). Doktorat akademicki czy zawodowy na marginesie badań sondażowych w Politechnice Gdańskiej. W </w:t>
      </w:r>
      <w:r w:rsidRPr="00C2407A">
        <w:rPr>
          <w:rFonts w:cs="Arial"/>
          <w:i/>
          <w:iCs/>
          <w:noProof/>
          <w:szCs w:val="24"/>
        </w:rPr>
        <w:t>K. Jędralska (red.), Modele kształcenia na studiach doktoranckich w dziedzinie nauk ekonomicznych, Uniwersytet Ekonomiczny w Katowicach, Katowice 2013, s. 205-226</w:t>
      </w:r>
      <w:r w:rsidRPr="00C2407A">
        <w:rPr>
          <w:rFonts w:cs="Arial"/>
          <w:noProof/>
          <w:szCs w:val="24"/>
        </w:rPr>
        <w:t xml:space="preserve"> (ss. 205–226). w: K. Jędralska (red.), Modele kształcenia na studiach </w:t>
      </w:r>
      <w:r w:rsidRPr="00C2407A">
        <w:rPr>
          <w:rFonts w:cs="Arial"/>
          <w:noProof/>
          <w:szCs w:val="24"/>
        </w:rPr>
        <w:lastRenderedPageBreak/>
        <w:t>doktoranckich w dziedzinie nauk ekonomicznych, Uniwersytet Ekonomiczny w Katowicach, Katowice 2013, s. 205-226.</w:t>
      </w:r>
    </w:p>
    <w:p w14:paraId="454F87D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Levy, A. (1986). Second-order planned change: Definition and conceptualization. </w:t>
      </w:r>
      <w:r w:rsidRPr="00C2407A">
        <w:rPr>
          <w:rFonts w:cs="Arial"/>
          <w:i/>
          <w:iCs/>
          <w:noProof/>
          <w:szCs w:val="24"/>
        </w:rPr>
        <w:t>Organizational Dynamics</w:t>
      </w:r>
      <w:r w:rsidRPr="00C2407A">
        <w:rPr>
          <w:rFonts w:cs="Arial"/>
          <w:noProof/>
          <w:szCs w:val="24"/>
        </w:rPr>
        <w:t xml:space="preserve">, </w:t>
      </w:r>
      <w:r w:rsidRPr="00C2407A">
        <w:rPr>
          <w:rFonts w:cs="Arial"/>
          <w:i/>
          <w:iCs/>
          <w:noProof/>
          <w:szCs w:val="24"/>
        </w:rPr>
        <w:t>15</w:t>
      </w:r>
      <w:r w:rsidRPr="00C2407A">
        <w:rPr>
          <w:rFonts w:cs="Arial"/>
          <w:noProof/>
          <w:szCs w:val="24"/>
        </w:rPr>
        <w:t>(1), 5–23. https://doi.org/10.1016/0090-2616(86)90022-7</w:t>
      </w:r>
    </w:p>
    <w:p w14:paraId="171C1D9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Lewandowski, K., &amp; Zieliński, G. (2012). Determinanty percepcji jakości usług edukacyjnych w perspektywie grup interesariuszy. </w:t>
      </w:r>
      <w:r w:rsidRPr="00C2407A">
        <w:rPr>
          <w:rFonts w:cs="Arial"/>
          <w:i/>
          <w:iCs/>
          <w:noProof/>
          <w:szCs w:val="24"/>
        </w:rPr>
        <w:t>Zarządzanie i Finanse</w:t>
      </w:r>
      <w:r w:rsidRPr="00C2407A">
        <w:rPr>
          <w:rFonts w:cs="Arial"/>
          <w:noProof/>
          <w:szCs w:val="24"/>
        </w:rPr>
        <w:t xml:space="preserve">, </w:t>
      </w:r>
      <w:r w:rsidRPr="00C2407A">
        <w:rPr>
          <w:rFonts w:cs="Arial"/>
          <w:i/>
          <w:iCs/>
          <w:noProof/>
          <w:szCs w:val="24"/>
        </w:rPr>
        <w:t>3</w:t>
      </w:r>
      <w:r w:rsidRPr="00C2407A">
        <w:rPr>
          <w:rFonts w:cs="Arial"/>
          <w:noProof/>
          <w:szCs w:val="24"/>
        </w:rPr>
        <w:t>(3), 42–54.</w:t>
      </w:r>
    </w:p>
    <w:p w14:paraId="2CA766A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Likert, R. (1932). Technique for the Measurement of Attitudes. </w:t>
      </w:r>
      <w:r w:rsidRPr="00C2407A">
        <w:rPr>
          <w:rFonts w:cs="Arial"/>
          <w:i/>
          <w:iCs/>
          <w:noProof/>
          <w:szCs w:val="24"/>
        </w:rPr>
        <w:t>Archives of Psychology</w:t>
      </w:r>
      <w:r w:rsidRPr="00C2407A">
        <w:rPr>
          <w:rFonts w:cs="Arial"/>
          <w:noProof/>
          <w:szCs w:val="24"/>
        </w:rPr>
        <w:t xml:space="preserve">, </w:t>
      </w:r>
      <w:r w:rsidRPr="00C2407A">
        <w:rPr>
          <w:rFonts w:cs="Arial"/>
          <w:i/>
          <w:iCs/>
          <w:noProof/>
          <w:szCs w:val="24"/>
        </w:rPr>
        <w:t>22</w:t>
      </w:r>
      <w:r w:rsidRPr="00C2407A">
        <w:rPr>
          <w:rFonts w:cs="Arial"/>
          <w:noProof/>
          <w:szCs w:val="24"/>
        </w:rPr>
        <w:t>(140).</w:t>
      </w:r>
    </w:p>
    <w:p w14:paraId="2D19A46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Linderman, K., Schroeder, R. G., Zaheer, S., &amp; Choo, A. S. (2003). Six Sigma: a goal-theoretic perspective. </w:t>
      </w:r>
      <w:r w:rsidRPr="00C2407A">
        <w:rPr>
          <w:rFonts w:cs="Arial"/>
          <w:i/>
          <w:iCs/>
          <w:noProof/>
          <w:szCs w:val="24"/>
        </w:rPr>
        <w:t>Journal of Operations Management</w:t>
      </w:r>
      <w:r w:rsidRPr="00C2407A">
        <w:rPr>
          <w:rFonts w:cs="Arial"/>
          <w:noProof/>
          <w:szCs w:val="24"/>
        </w:rPr>
        <w:t xml:space="preserve">, </w:t>
      </w:r>
      <w:r w:rsidRPr="00C2407A">
        <w:rPr>
          <w:rFonts w:cs="Arial"/>
          <w:i/>
          <w:iCs/>
          <w:noProof/>
          <w:szCs w:val="24"/>
        </w:rPr>
        <w:t>21</w:t>
      </w:r>
      <w:r w:rsidRPr="00C2407A">
        <w:rPr>
          <w:rFonts w:cs="Arial"/>
          <w:noProof/>
          <w:szCs w:val="24"/>
        </w:rPr>
        <w:t>(2), 193–203. https://doi.org/10.1016/S0272-6963(02)00087-6</w:t>
      </w:r>
    </w:p>
    <w:p w14:paraId="4BC4E2C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Lisowska, A., &amp; Ziemiński, Ł. (2012). Zarządzanie jakością w urzędach administracji publicznej. </w:t>
      </w:r>
      <w:r w:rsidRPr="00C2407A">
        <w:rPr>
          <w:rFonts w:cs="Arial"/>
          <w:i/>
          <w:iCs/>
          <w:noProof/>
          <w:szCs w:val="24"/>
        </w:rPr>
        <w:t>Zeszyty Naukowe Uniwersytetu Przyrodniczo-Humanistycznego w Siedlcach</w:t>
      </w:r>
      <w:r w:rsidRPr="00C2407A">
        <w:rPr>
          <w:rFonts w:cs="Arial"/>
          <w:noProof/>
          <w:szCs w:val="24"/>
        </w:rPr>
        <w:t xml:space="preserve">, </w:t>
      </w:r>
      <w:r w:rsidRPr="00C2407A">
        <w:rPr>
          <w:rFonts w:cs="Arial"/>
          <w:i/>
          <w:iCs/>
          <w:noProof/>
          <w:szCs w:val="24"/>
        </w:rPr>
        <w:t>95</w:t>
      </w:r>
      <w:r w:rsidRPr="00C2407A">
        <w:rPr>
          <w:rFonts w:cs="Arial"/>
          <w:noProof/>
          <w:szCs w:val="24"/>
        </w:rPr>
        <w:t>, 302–322.</w:t>
      </w:r>
    </w:p>
    <w:p w14:paraId="5B3DB51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Liu, Y., Ren, Y., Zhang, M., Wei, K., &amp; Hao, L. (2023). Solenoid valves quality improvement based on Six Sigma management. </w:t>
      </w:r>
      <w:r w:rsidRPr="00C2407A">
        <w:rPr>
          <w:rFonts w:cs="Arial"/>
          <w:i/>
          <w:iCs/>
          <w:noProof/>
          <w:szCs w:val="24"/>
        </w:rPr>
        <w:t>International Journal of Lean Six Sigma</w:t>
      </w:r>
      <w:r w:rsidRPr="00C2407A">
        <w:rPr>
          <w:rFonts w:cs="Arial"/>
          <w:noProof/>
          <w:szCs w:val="24"/>
        </w:rPr>
        <w:t xml:space="preserve">, </w:t>
      </w:r>
      <w:r w:rsidRPr="00C2407A">
        <w:rPr>
          <w:rFonts w:cs="Arial"/>
          <w:i/>
          <w:iCs/>
          <w:noProof/>
          <w:szCs w:val="24"/>
        </w:rPr>
        <w:t>14</w:t>
      </w:r>
      <w:r w:rsidRPr="00C2407A">
        <w:rPr>
          <w:rFonts w:cs="Arial"/>
          <w:noProof/>
          <w:szCs w:val="24"/>
        </w:rPr>
        <w:t>(1), 72–93. https://doi.org/10.1108/IJLSS-08-2021-0140</w:t>
      </w:r>
    </w:p>
    <w:p w14:paraId="69589B9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Loi, T. H. (2015). Stakeholder management: a case of its related capability and performance. </w:t>
      </w:r>
      <w:r w:rsidRPr="00C2407A">
        <w:rPr>
          <w:rFonts w:cs="Arial"/>
          <w:i/>
          <w:iCs/>
          <w:noProof/>
          <w:szCs w:val="24"/>
        </w:rPr>
        <w:t>Management Decision</w:t>
      </w:r>
      <w:r w:rsidRPr="00C2407A">
        <w:rPr>
          <w:rFonts w:cs="Arial"/>
          <w:noProof/>
          <w:szCs w:val="24"/>
        </w:rPr>
        <w:t xml:space="preserve">, </w:t>
      </w:r>
      <w:r w:rsidRPr="00C2407A">
        <w:rPr>
          <w:rFonts w:cs="Arial"/>
          <w:i/>
          <w:iCs/>
          <w:noProof/>
          <w:szCs w:val="24"/>
        </w:rPr>
        <w:t>54</w:t>
      </w:r>
      <w:r w:rsidRPr="00C2407A">
        <w:rPr>
          <w:rFonts w:cs="Arial"/>
          <w:noProof/>
          <w:szCs w:val="24"/>
        </w:rPr>
        <w:t>(1), 148–173. https://doi.org/10.1108/MD-06-2015-0244</w:t>
      </w:r>
    </w:p>
    <w:p w14:paraId="07564CE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Lowalekar, H., &amp; Ravi, R. R. (2017). Revolutionizing blood bank inventory management using the TOC thinking process: An Indian case study. </w:t>
      </w:r>
      <w:r w:rsidRPr="00C2407A">
        <w:rPr>
          <w:rFonts w:cs="Arial"/>
          <w:i/>
          <w:iCs/>
          <w:noProof/>
          <w:szCs w:val="24"/>
        </w:rPr>
        <w:t>International Journal of Production Economics</w:t>
      </w:r>
      <w:r w:rsidRPr="00C2407A">
        <w:rPr>
          <w:rFonts w:cs="Arial"/>
          <w:noProof/>
          <w:szCs w:val="24"/>
        </w:rPr>
        <w:t xml:space="preserve">, </w:t>
      </w:r>
      <w:r w:rsidRPr="00C2407A">
        <w:rPr>
          <w:rFonts w:cs="Arial"/>
          <w:i/>
          <w:iCs/>
          <w:noProof/>
          <w:szCs w:val="24"/>
        </w:rPr>
        <w:t>186</w:t>
      </w:r>
      <w:r w:rsidRPr="00C2407A">
        <w:rPr>
          <w:rFonts w:cs="Arial"/>
          <w:noProof/>
          <w:szCs w:val="24"/>
        </w:rPr>
        <w:t>, 89–122. https://doi.org/10.1016/j.ijpe.2017.02.003</w:t>
      </w:r>
    </w:p>
    <w:p w14:paraId="14D0C0E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Lozano-Ros, R. (2003). </w:t>
      </w:r>
      <w:r w:rsidRPr="00C2407A">
        <w:rPr>
          <w:rFonts w:cs="Arial"/>
          <w:i/>
          <w:iCs/>
          <w:noProof/>
          <w:szCs w:val="24"/>
        </w:rPr>
        <w:t>Sustainable development in higher education. Incorporation, assessment and reporting of sustainable development in higher education institutions.</w:t>
      </w:r>
      <w:r w:rsidRPr="00C2407A">
        <w:rPr>
          <w:rFonts w:cs="Arial"/>
          <w:noProof/>
          <w:szCs w:val="24"/>
        </w:rPr>
        <w:t xml:space="preserve"> [Lund University]. https://lup.lub.lu.se/luur/download?func=downloadFile&amp;recordOId=1325193&amp;fileOId=1325194</w:t>
      </w:r>
    </w:p>
    <w:p w14:paraId="27849A2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Lozano, R. (2006). Incorporation and institutionalization of SD into universities: breaking through barriers to change. </w:t>
      </w:r>
      <w:r w:rsidRPr="00C2407A">
        <w:rPr>
          <w:rFonts w:cs="Arial"/>
          <w:i/>
          <w:iCs/>
          <w:noProof/>
          <w:szCs w:val="24"/>
        </w:rPr>
        <w:t>Journal of Cleaner Production</w:t>
      </w:r>
      <w:r w:rsidRPr="00C2407A">
        <w:rPr>
          <w:rFonts w:cs="Arial"/>
          <w:noProof/>
          <w:szCs w:val="24"/>
        </w:rPr>
        <w:t xml:space="preserve">, </w:t>
      </w:r>
      <w:r w:rsidRPr="00C2407A">
        <w:rPr>
          <w:rFonts w:cs="Arial"/>
          <w:i/>
          <w:iCs/>
          <w:noProof/>
          <w:szCs w:val="24"/>
        </w:rPr>
        <w:t>14</w:t>
      </w:r>
      <w:r w:rsidRPr="00C2407A">
        <w:rPr>
          <w:rFonts w:cs="Arial"/>
          <w:noProof/>
          <w:szCs w:val="24"/>
        </w:rPr>
        <w:t>(9–11), 787–796. https://doi.org/10.1016/j.jclepro.2005.12.010</w:t>
      </w:r>
    </w:p>
    <w:p w14:paraId="251BCF1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Lu, J., Laux, C., &amp; Antony, J. (2017). Lean Six Sigma leadership in higher education institutions. </w:t>
      </w:r>
      <w:r w:rsidRPr="00C2407A">
        <w:rPr>
          <w:rFonts w:cs="Arial"/>
          <w:i/>
          <w:iCs/>
          <w:noProof/>
          <w:szCs w:val="24"/>
        </w:rPr>
        <w:t>International Journal of Productivity and Performance Management</w:t>
      </w:r>
      <w:r w:rsidRPr="00C2407A">
        <w:rPr>
          <w:rFonts w:cs="Arial"/>
          <w:noProof/>
          <w:szCs w:val="24"/>
        </w:rPr>
        <w:t xml:space="preserve">, </w:t>
      </w:r>
      <w:r w:rsidRPr="00C2407A">
        <w:rPr>
          <w:rFonts w:cs="Arial"/>
          <w:i/>
          <w:iCs/>
          <w:noProof/>
          <w:szCs w:val="24"/>
        </w:rPr>
        <w:t>66</w:t>
      </w:r>
      <w:r w:rsidRPr="00C2407A">
        <w:rPr>
          <w:rFonts w:cs="Arial"/>
          <w:noProof/>
          <w:szCs w:val="24"/>
        </w:rPr>
        <w:t>(5), 638–650. https://doi.org/10.1108/IJPPM-09-2016-0195</w:t>
      </w:r>
    </w:p>
    <w:p w14:paraId="36E5AE2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Maciąg, J. (2016). Uwarunkowania wdrożenia koncepcji Lean Sevice w polskich szkołach wyższych. </w:t>
      </w:r>
      <w:r w:rsidRPr="00C2407A">
        <w:rPr>
          <w:rFonts w:cs="Arial"/>
          <w:i/>
          <w:iCs/>
          <w:noProof/>
          <w:szCs w:val="24"/>
        </w:rPr>
        <w:t>Zarządzanie Publiczne</w:t>
      </w:r>
      <w:r w:rsidRPr="00C2407A">
        <w:rPr>
          <w:rFonts w:cs="Arial"/>
          <w:noProof/>
          <w:szCs w:val="24"/>
        </w:rPr>
        <w:t xml:space="preserve">, </w:t>
      </w:r>
      <w:r w:rsidRPr="00C2407A">
        <w:rPr>
          <w:rFonts w:cs="Arial"/>
          <w:i/>
          <w:iCs/>
          <w:noProof/>
          <w:szCs w:val="24"/>
        </w:rPr>
        <w:t>1</w:t>
      </w:r>
      <w:r w:rsidRPr="00C2407A">
        <w:rPr>
          <w:rFonts w:cs="Arial"/>
          <w:noProof/>
          <w:szCs w:val="24"/>
        </w:rPr>
        <w:t>(33). https://doi.org/https://doi.org/10.4467/20843968ZP.16.005.4939</w:t>
      </w:r>
    </w:p>
    <w:p w14:paraId="245607F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Mainardes, E. W., Alves, H., &amp; Raposo, M. (2010). An Exploratory Research on the Stakeholders of a University. </w:t>
      </w:r>
      <w:r w:rsidRPr="00C2407A">
        <w:rPr>
          <w:rFonts w:cs="Arial"/>
          <w:i/>
          <w:iCs/>
          <w:noProof/>
          <w:szCs w:val="24"/>
        </w:rPr>
        <w:t>Journal of Management and Strategy</w:t>
      </w:r>
      <w:r w:rsidRPr="00C2407A">
        <w:rPr>
          <w:rFonts w:cs="Arial"/>
          <w:noProof/>
          <w:szCs w:val="24"/>
        </w:rPr>
        <w:t xml:space="preserve">, </w:t>
      </w:r>
      <w:r w:rsidRPr="00C2407A">
        <w:rPr>
          <w:rFonts w:cs="Arial"/>
          <w:i/>
          <w:iCs/>
          <w:noProof/>
          <w:szCs w:val="24"/>
        </w:rPr>
        <w:t>1</w:t>
      </w:r>
      <w:r w:rsidRPr="00C2407A">
        <w:rPr>
          <w:rFonts w:cs="Arial"/>
          <w:noProof/>
          <w:szCs w:val="24"/>
        </w:rPr>
        <w:t>(1), 76–88. https://doi.org/10.5430/jms.v1n1p76</w:t>
      </w:r>
    </w:p>
    <w:p w14:paraId="137CA91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Mainardes, E. W., Alves, H., &amp; Raposo, M. (2012). A model for stakeholder classification and stakeholder relationships. </w:t>
      </w:r>
      <w:r w:rsidRPr="00C2407A">
        <w:rPr>
          <w:rFonts w:cs="Arial"/>
          <w:i/>
          <w:iCs/>
          <w:noProof/>
          <w:szCs w:val="24"/>
        </w:rPr>
        <w:t>MANAGEMENT DECISION</w:t>
      </w:r>
      <w:r w:rsidRPr="00C2407A">
        <w:rPr>
          <w:rFonts w:cs="Arial"/>
          <w:noProof/>
          <w:szCs w:val="24"/>
        </w:rPr>
        <w:t xml:space="preserve">, </w:t>
      </w:r>
      <w:r w:rsidRPr="00C2407A">
        <w:rPr>
          <w:rFonts w:cs="Arial"/>
          <w:i/>
          <w:iCs/>
          <w:noProof/>
          <w:szCs w:val="24"/>
        </w:rPr>
        <w:t>50</w:t>
      </w:r>
      <w:r w:rsidRPr="00C2407A">
        <w:rPr>
          <w:rFonts w:cs="Arial"/>
          <w:noProof/>
          <w:szCs w:val="24"/>
        </w:rPr>
        <w:t xml:space="preserve">(10), 1861–1879. </w:t>
      </w:r>
      <w:r w:rsidRPr="00C2407A">
        <w:rPr>
          <w:rFonts w:cs="Arial"/>
          <w:noProof/>
          <w:szCs w:val="24"/>
        </w:rPr>
        <w:lastRenderedPageBreak/>
        <w:t>https://doi.org/10.1108/00251741211279648</w:t>
      </w:r>
    </w:p>
    <w:p w14:paraId="306F6B5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Majerník, M., Daneshjo, N., Sančiová, G., &amp; Chovancová, J. (2017). Design Of Integrated Management Systems According To The Revised Iso Standards. </w:t>
      </w:r>
      <w:r w:rsidRPr="00C2407A">
        <w:rPr>
          <w:rFonts w:cs="Arial"/>
          <w:i/>
          <w:iCs/>
          <w:noProof/>
          <w:szCs w:val="24"/>
        </w:rPr>
        <w:t>Polish Journal of Management Studies</w:t>
      </w:r>
      <w:r w:rsidRPr="00C2407A">
        <w:rPr>
          <w:rFonts w:cs="Arial"/>
          <w:noProof/>
          <w:szCs w:val="24"/>
        </w:rPr>
        <w:t xml:space="preserve">, </w:t>
      </w:r>
      <w:r w:rsidRPr="00C2407A">
        <w:rPr>
          <w:rFonts w:cs="Arial"/>
          <w:i/>
          <w:iCs/>
          <w:noProof/>
          <w:szCs w:val="24"/>
        </w:rPr>
        <w:t>15</w:t>
      </w:r>
      <w:r w:rsidRPr="00C2407A">
        <w:rPr>
          <w:rFonts w:cs="Arial"/>
          <w:noProof/>
          <w:szCs w:val="24"/>
        </w:rPr>
        <w:t>(1), 135–143. https://doi.org/10.17512/pjms.2017.15.1.13</w:t>
      </w:r>
    </w:p>
    <w:p w14:paraId="3D76955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Marcinkowska, M. (2011). Tworzenie wartości przedsiębiorstwa dla interesariuszy. </w:t>
      </w:r>
      <w:r w:rsidRPr="00C2407A">
        <w:rPr>
          <w:rFonts w:cs="Arial"/>
          <w:i/>
          <w:iCs/>
          <w:noProof/>
          <w:szCs w:val="24"/>
        </w:rPr>
        <w:t>Zeszyty Naukowe Uniwersytetu Szczecińskiego. Finanse, Rynki finansowe, Ubezpieczenia</w:t>
      </w:r>
      <w:r w:rsidRPr="00C2407A">
        <w:rPr>
          <w:rFonts w:cs="Arial"/>
          <w:noProof/>
          <w:szCs w:val="24"/>
        </w:rPr>
        <w:t xml:space="preserve">, </w:t>
      </w:r>
      <w:r w:rsidRPr="00C2407A">
        <w:rPr>
          <w:rFonts w:cs="Arial"/>
          <w:i/>
          <w:iCs/>
          <w:noProof/>
          <w:szCs w:val="24"/>
        </w:rPr>
        <w:t>639</w:t>
      </w:r>
      <w:r w:rsidRPr="00C2407A">
        <w:rPr>
          <w:rFonts w:cs="Arial"/>
          <w:noProof/>
          <w:szCs w:val="24"/>
        </w:rPr>
        <w:t>, 855–870. http://www.wneiz.pl/nauka_wneiz/frfu/37-2011/FRFU-37-855.pdf</w:t>
      </w:r>
    </w:p>
    <w:p w14:paraId="094D150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Marginson, S. (2006). Dynamics of National and Global Competition in Higher Education. </w:t>
      </w:r>
      <w:r w:rsidRPr="00C2407A">
        <w:rPr>
          <w:rFonts w:cs="Arial"/>
          <w:i/>
          <w:iCs/>
          <w:noProof/>
          <w:szCs w:val="24"/>
        </w:rPr>
        <w:t>Higher Education</w:t>
      </w:r>
      <w:r w:rsidRPr="00C2407A">
        <w:rPr>
          <w:rFonts w:cs="Arial"/>
          <w:noProof/>
          <w:szCs w:val="24"/>
        </w:rPr>
        <w:t xml:space="preserve">, </w:t>
      </w:r>
      <w:r w:rsidRPr="00C2407A">
        <w:rPr>
          <w:rFonts w:cs="Arial"/>
          <w:i/>
          <w:iCs/>
          <w:noProof/>
          <w:szCs w:val="24"/>
        </w:rPr>
        <w:t>52</w:t>
      </w:r>
      <w:r w:rsidRPr="00C2407A">
        <w:rPr>
          <w:rFonts w:cs="Arial"/>
          <w:noProof/>
          <w:szCs w:val="24"/>
        </w:rPr>
        <w:t>(1), 1–39. https://doi.org/10.1007/s10734-004-7649-x</w:t>
      </w:r>
    </w:p>
    <w:p w14:paraId="6D2CC49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Maric, I. (2013). Stakeholder Analisys of Higher Education Institutions. </w:t>
      </w:r>
      <w:r w:rsidRPr="00C2407A">
        <w:rPr>
          <w:rFonts w:cs="Arial"/>
          <w:i/>
          <w:iCs/>
          <w:noProof/>
          <w:szCs w:val="24"/>
        </w:rPr>
        <w:t>Interdisciplinary Description of Complex Systems</w:t>
      </w:r>
      <w:r w:rsidRPr="00C2407A">
        <w:rPr>
          <w:rFonts w:cs="Arial"/>
          <w:noProof/>
          <w:szCs w:val="24"/>
        </w:rPr>
        <w:t xml:space="preserve">, </w:t>
      </w:r>
      <w:r w:rsidRPr="00C2407A">
        <w:rPr>
          <w:rFonts w:cs="Arial"/>
          <w:i/>
          <w:iCs/>
          <w:noProof/>
          <w:szCs w:val="24"/>
        </w:rPr>
        <w:t>11</w:t>
      </w:r>
      <w:r w:rsidRPr="00C2407A">
        <w:rPr>
          <w:rFonts w:cs="Arial"/>
          <w:noProof/>
          <w:szCs w:val="24"/>
        </w:rPr>
        <w:t>(2), 217–226. https://doi.org/10.7906/indecs.11.2.4</w:t>
      </w:r>
    </w:p>
    <w:p w14:paraId="697F029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Martin, J. B., &amp; Reynolds, T. P. (2002). Academic-industrial relationships: Opportunities and pitfalls. </w:t>
      </w:r>
      <w:r w:rsidRPr="00C2407A">
        <w:rPr>
          <w:rFonts w:cs="Arial"/>
          <w:i/>
          <w:iCs/>
          <w:noProof/>
          <w:szCs w:val="24"/>
        </w:rPr>
        <w:t>Science and Engineering Ethics</w:t>
      </w:r>
      <w:r w:rsidRPr="00C2407A">
        <w:rPr>
          <w:rFonts w:cs="Arial"/>
          <w:noProof/>
          <w:szCs w:val="24"/>
        </w:rPr>
        <w:t xml:space="preserve">, </w:t>
      </w:r>
      <w:r w:rsidRPr="00C2407A">
        <w:rPr>
          <w:rFonts w:cs="Arial"/>
          <w:i/>
          <w:iCs/>
          <w:noProof/>
          <w:szCs w:val="24"/>
        </w:rPr>
        <w:t>8</w:t>
      </w:r>
      <w:r w:rsidRPr="00C2407A">
        <w:rPr>
          <w:rFonts w:cs="Arial"/>
          <w:noProof/>
          <w:szCs w:val="24"/>
        </w:rPr>
        <w:t>(3), 443–454. https://doi.org/10.1007/s11948-002-0066-6</w:t>
      </w:r>
    </w:p>
    <w:p w14:paraId="4894239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Matzat, U., Snijders, C., &amp; van der Horst, W. (2009). Effects of different types of progress indicators on drop-out rates in web surveys. </w:t>
      </w:r>
      <w:r w:rsidRPr="00C2407A">
        <w:rPr>
          <w:rFonts w:cs="Arial"/>
          <w:i/>
          <w:iCs/>
          <w:noProof/>
          <w:szCs w:val="24"/>
        </w:rPr>
        <w:t>Social Psychology</w:t>
      </w:r>
      <w:r w:rsidRPr="00C2407A">
        <w:rPr>
          <w:rFonts w:cs="Arial"/>
          <w:noProof/>
          <w:szCs w:val="24"/>
        </w:rPr>
        <w:t xml:space="preserve">, </w:t>
      </w:r>
      <w:r w:rsidRPr="00C2407A">
        <w:rPr>
          <w:rFonts w:cs="Arial"/>
          <w:i/>
          <w:iCs/>
          <w:noProof/>
          <w:szCs w:val="24"/>
        </w:rPr>
        <w:t>40</w:t>
      </w:r>
      <w:r w:rsidRPr="00C2407A">
        <w:rPr>
          <w:rFonts w:cs="Arial"/>
          <w:noProof/>
          <w:szCs w:val="24"/>
        </w:rPr>
        <w:t>(1), 43.</w:t>
      </w:r>
    </w:p>
    <w:p w14:paraId="7625460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Mazur, J. (2001). </w:t>
      </w:r>
      <w:r w:rsidRPr="00C2407A">
        <w:rPr>
          <w:rFonts w:cs="Arial"/>
          <w:i/>
          <w:iCs/>
          <w:noProof/>
          <w:szCs w:val="24"/>
        </w:rPr>
        <w:t>Zarządzanie marketingiem usług</w:t>
      </w:r>
      <w:r w:rsidRPr="00C2407A">
        <w:rPr>
          <w:rFonts w:cs="Arial"/>
          <w:noProof/>
          <w:szCs w:val="24"/>
        </w:rPr>
        <w:t>. Difin.</w:t>
      </w:r>
    </w:p>
    <w:p w14:paraId="0EFD021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McGrath, S. K., &amp; Whitty, S. J. (2017). Stakeholder defined. </w:t>
      </w:r>
      <w:r w:rsidRPr="00C2407A">
        <w:rPr>
          <w:rFonts w:cs="Arial"/>
          <w:i/>
          <w:iCs/>
          <w:noProof/>
          <w:szCs w:val="24"/>
        </w:rPr>
        <w:t>International Journal of Managing Projects in Business</w:t>
      </w:r>
      <w:r w:rsidRPr="00C2407A">
        <w:rPr>
          <w:rFonts w:cs="Arial"/>
          <w:noProof/>
          <w:szCs w:val="24"/>
        </w:rPr>
        <w:t xml:space="preserve">, </w:t>
      </w:r>
      <w:r w:rsidRPr="00C2407A">
        <w:rPr>
          <w:rFonts w:cs="Arial"/>
          <w:i/>
          <w:iCs/>
          <w:noProof/>
          <w:szCs w:val="24"/>
        </w:rPr>
        <w:t>10</w:t>
      </w:r>
      <w:r w:rsidRPr="00C2407A">
        <w:rPr>
          <w:rFonts w:cs="Arial"/>
          <w:noProof/>
          <w:szCs w:val="24"/>
        </w:rPr>
        <w:t>(4), 721–748. https://doi.org/10.1108/IJMPB-12-2016-0097</w:t>
      </w:r>
    </w:p>
    <w:p w14:paraId="1B45199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MEiN. (2023a). </w:t>
      </w:r>
      <w:r w:rsidRPr="00C2407A">
        <w:rPr>
          <w:rFonts w:cs="Arial"/>
          <w:i/>
          <w:iCs/>
          <w:noProof/>
          <w:szCs w:val="24"/>
        </w:rPr>
        <w:t>Ekonomiczne Losy Absolwentów</w:t>
      </w:r>
      <w:r w:rsidRPr="00C2407A">
        <w:rPr>
          <w:rFonts w:cs="Arial"/>
          <w:noProof/>
          <w:szCs w:val="24"/>
        </w:rPr>
        <w:t>. https://www.gov.pl/web/edukacja-i-nauka/ekonomiczne-losy-absolwentow</w:t>
      </w:r>
    </w:p>
    <w:p w14:paraId="44F2D63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MEiN. (2023b). </w:t>
      </w:r>
      <w:r w:rsidRPr="00C2407A">
        <w:rPr>
          <w:rFonts w:cs="Arial"/>
          <w:i/>
          <w:iCs/>
          <w:noProof/>
          <w:szCs w:val="24"/>
        </w:rPr>
        <w:t>Konstytucja dla Nauki</w:t>
      </w:r>
      <w:r w:rsidRPr="00C2407A">
        <w:rPr>
          <w:rFonts w:cs="Arial"/>
          <w:noProof/>
          <w:szCs w:val="24"/>
        </w:rPr>
        <w:t>. Serwis Rzeczypospolitej Polskiej. https://www.gov.pl/web/edukacja-i-nauka/konstytucja-dla-nauki-2</w:t>
      </w:r>
    </w:p>
    <w:p w14:paraId="3312116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Merton, R. K. (1968). The Matthew Effect in Science: The reward and communication systems of science are considered. </w:t>
      </w:r>
      <w:r w:rsidRPr="00C2407A">
        <w:rPr>
          <w:rFonts w:cs="Arial"/>
          <w:i/>
          <w:iCs/>
          <w:noProof/>
          <w:szCs w:val="24"/>
        </w:rPr>
        <w:t>Science</w:t>
      </w:r>
      <w:r w:rsidRPr="00C2407A">
        <w:rPr>
          <w:rFonts w:cs="Arial"/>
          <w:noProof/>
          <w:szCs w:val="24"/>
        </w:rPr>
        <w:t xml:space="preserve">, </w:t>
      </w:r>
      <w:r w:rsidRPr="00C2407A">
        <w:rPr>
          <w:rFonts w:cs="Arial"/>
          <w:i/>
          <w:iCs/>
          <w:noProof/>
          <w:szCs w:val="24"/>
        </w:rPr>
        <w:t>159</w:t>
      </w:r>
      <w:r w:rsidRPr="00C2407A">
        <w:rPr>
          <w:rFonts w:cs="Arial"/>
          <w:noProof/>
          <w:szCs w:val="24"/>
        </w:rPr>
        <w:t>(3810), 56–63. https://doi.org/10.1126/science.159.3810.56</w:t>
      </w:r>
    </w:p>
    <w:p w14:paraId="57330A3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i/>
          <w:iCs/>
          <w:noProof/>
          <w:szCs w:val="24"/>
        </w:rPr>
        <w:t>Methodology of Round University Ranking 2020</w:t>
      </w:r>
      <w:r w:rsidRPr="00C2407A">
        <w:rPr>
          <w:rFonts w:cs="Arial"/>
          <w:noProof/>
          <w:szCs w:val="24"/>
        </w:rPr>
        <w:t>. (2020). https://roundranking.com/methodology/methodology.html</w:t>
      </w:r>
    </w:p>
    <w:p w14:paraId="5C1CB43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i/>
          <w:iCs/>
          <w:noProof/>
          <w:szCs w:val="24"/>
        </w:rPr>
        <w:t>Metodologia Rankingu Szkół Wyższych Perspektywy 2020</w:t>
      </w:r>
      <w:r w:rsidRPr="00C2407A">
        <w:rPr>
          <w:rFonts w:cs="Arial"/>
          <w:noProof/>
          <w:szCs w:val="24"/>
        </w:rPr>
        <w:t>. (2020, luty 23). http://ranking.perspektywy.pl/2020/article/metodologia-rankingu-uczelni-akademickich</w:t>
      </w:r>
    </w:p>
    <w:p w14:paraId="543B0EC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Miles, S. (2017). Stakeholder Theory Classification: A Theoretical and Empirical Evaluation of Definitions. </w:t>
      </w:r>
      <w:r w:rsidRPr="00C2407A">
        <w:rPr>
          <w:rFonts w:cs="Arial"/>
          <w:i/>
          <w:iCs/>
          <w:noProof/>
          <w:szCs w:val="24"/>
        </w:rPr>
        <w:t>Journal of Business Ethics</w:t>
      </w:r>
      <w:r w:rsidRPr="00C2407A">
        <w:rPr>
          <w:rFonts w:cs="Arial"/>
          <w:noProof/>
          <w:szCs w:val="24"/>
        </w:rPr>
        <w:t xml:space="preserve">, </w:t>
      </w:r>
      <w:r w:rsidRPr="00C2407A">
        <w:rPr>
          <w:rFonts w:cs="Arial"/>
          <w:i/>
          <w:iCs/>
          <w:noProof/>
          <w:szCs w:val="24"/>
        </w:rPr>
        <w:t>142</w:t>
      </w:r>
      <w:r w:rsidRPr="00C2407A">
        <w:rPr>
          <w:rFonts w:cs="Arial"/>
          <w:noProof/>
          <w:szCs w:val="24"/>
        </w:rPr>
        <w:t>(3), 437–459. https://doi.org/10.1007/s10551-015-2741-y</w:t>
      </w:r>
    </w:p>
    <w:p w14:paraId="78B1DB5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Ministerstwo Nauki i Szkolnictwa Wyższego, &amp; MNiSW. (2019). </w:t>
      </w:r>
      <w:r w:rsidRPr="00C2407A">
        <w:rPr>
          <w:rFonts w:cs="Arial"/>
          <w:i/>
          <w:iCs/>
          <w:noProof/>
          <w:szCs w:val="24"/>
        </w:rPr>
        <w:t>Przewodnik po systemie szkolnictwa wyższego i nauki</w:t>
      </w:r>
      <w:r w:rsidRPr="00C2407A">
        <w:rPr>
          <w:rFonts w:cs="Arial"/>
          <w:noProof/>
          <w:szCs w:val="24"/>
        </w:rPr>
        <w:t>. https://konstytucjadlanauki.gov.pl/content/uploads/2019/02/przewodnik-po-reformie-wydanie-i-poprawione-marzec-2019.pdf</w:t>
      </w:r>
    </w:p>
    <w:p w14:paraId="5A38F25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Mintzberg, H. (1983). The case for corporate social responsibility. </w:t>
      </w:r>
      <w:r w:rsidRPr="00C2407A">
        <w:rPr>
          <w:rFonts w:cs="Arial"/>
          <w:i/>
          <w:iCs/>
          <w:noProof/>
          <w:szCs w:val="24"/>
        </w:rPr>
        <w:t>Journal of Business Strategy</w:t>
      </w:r>
      <w:r w:rsidRPr="00C2407A">
        <w:rPr>
          <w:rFonts w:cs="Arial"/>
          <w:noProof/>
          <w:szCs w:val="24"/>
        </w:rPr>
        <w:t xml:space="preserve">, </w:t>
      </w:r>
      <w:r w:rsidRPr="00C2407A">
        <w:rPr>
          <w:rFonts w:cs="Arial"/>
          <w:i/>
          <w:iCs/>
          <w:noProof/>
          <w:szCs w:val="24"/>
        </w:rPr>
        <w:t>4</w:t>
      </w:r>
      <w:r w:rsidRPr="00C2407A">
        <w:rPr>
          <w:rFonts w:cs="Arial"/>
          <w:noProof/>
          <w:szCs w:val="24"/>
        </w:rPr>
        <w:t xml:space="preserve">(2), </w:t>
      </w:r>
      <w:r w:rsidRPr="00C2407A">
        <w:rPr>
          <w:rFonts w:cs="Arial"/>
          <w:noProof/>
          <w:szCs w:val="24"/>
        </w:rPr>
        <w:lastRenderedPageBreak/>
        <w:t>3–15. https://doi.org/10.1108/eb039015</w:t>
      </w:r>
    </w:p>
    <w:p w14:paraId="55B6147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Mishra, A., &amp; Alzoubi, Y. I. (2023). Structured software development versus agile software development: a comparative analysis. </w:t>
      </w:r>
      <w:r w:rsidRPr="00C2407A">
        <w:rPr>
          <w:rFonts w:cs="Arial"/>
          <w:i/>
          <w:iCs/>
          <w:noProof/>
          <w:szCs w:val="24"/>
        </w:rPr>
        <w:t>International Journal of System Assurance Engineering and Management</w:t>
      </w:r>
      <w:r w:rsidRPr="00C2407A">
        <w:rPr>
          <w:rFonts w:cs="Arial"/>
          <w:noProof/>
          <w:szCs w:val="24"/>
        </w:rPr>
        <w:t xml:space="preserve">, </w:t>
      </w:r>
      <w:r w:rsidRPr="00C2407A">
        <w:rPr>
          <w:rFonts w:cs="Arial"/>
          <w:i/>
          <w:iCs/>
          <w:noProof/>
          <w:szCs w:val="24"/>
        </w:rPr>
        <w:t>14</w:t>
      </w:r>
      <w:r w:rsidRPr="00C2407A">
        <w:rPr>
          <w:rFonts w:cs="Arial"/>
          <w:noProof/>
          <w:szCs w:val="24"/>
        </w:rPr>
        <w:t>(4), 1504–1522. https://doi.org/10.1007/s13198-023-01958-5</w:t>
      </w:r>
    </w:p>
    <w:p w14:paraId="453C657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Mitchell, R. K., Agle, B. R., &amp; Wood, D. J. (1997). Towards a theory of stakeholder identification and Salience: Defining the Principle of Who and What Really Counts. </w:t>
      </w:r>
      <w:r w:rsidRPr="00C2407A">
        <w:rPr>
          <w:rFonts w:cs="Arial"/>
          <w:i/>
          <w:iCs/>
          <w:noProof/>
          <w:szCs w:val="24"/>
        </w:rPr>
        <w:t>Academy of Management</w:t>
      </w:r>
      <w:r w:rsidRPr="00C2407A">
        <w:rPr>
          <w:rFonts w:cs="Arial"/>
          <w:noProof/>
          <w:szCs w:val="24"/>
        </w:rPr>
        <w:t xml:space="preserve">, </w:t>
      </w:r>
      <w:r w:rsidRPr="00C2407A">
        <w:rPr>
          <w:rFonts w:cs="Arial"/>
          <w:i/>
          <w:iCs/>
          <w:noProof/>
          <w:szCs w:val="24"/>
        </w:rPr>
        <w:t>22</w:t>
      </w:r>
      <w:r w:rsidRPr="00C2407A">
        <w:rPr>
          <w:rFonts w:cs="Arial"/>
          <w:noProof/>
          <w:szCs w:val="24"/>
        </w:rPr>
        <w:t>(4), 853–886.</w:t>
      </w:r>
    </w:p>
    <w:p w14:paraId="390E25B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MNiSW. (2013). </w:t>
      </w:r>
      <w:r w:rsidRPr="00C2407A">
        <w:rPr>
          <w:rFonts w:cs="Arial"/>
          <w:i/>
          <w:iCs/>
          <w:noProof/>
          <w:szCs w:val="24"/>
        </w:rPr>
        <w:t>Szkolnictwo wyższe w polsce 2013</w:t>
      </w:r>
      <w:r w:rsidRPr="00C2407A">
        <w:rPr>
          <w:rFonts w:cs="Arial"/>
          <w:noProof/>
          <w:szCs w:val="24"/>
        </w:rPr>
        <w:t>.</w:t>
      </w:r>
    </w:p>
    <w:p w14:paraId="6ECA4F0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MNiSW. (2019a). Konstytucja dla Nauki. Prawo o szkolnictwie wyższym i nauce - komentarz. W </w:t>
      </w:r>
      <w:r w:rsidRPr="00C2407A">
        <w:rPr>
          <w:rFonts w:cs="Arial"/>
          <w:i/>
          <w:iCs/>
          <w:noProof/>
          <w:szCs w:val="24"/>
        </w:rPr>
        <w:t>Prawo o szkolnictwie wyższym i nauce. komentarz</w:t>
      </w:r>
      <w:r w:rsidRPr="00C2407A">
        <w:rPr>
          <w:rFonts w:cs="Arial"/>
          <w:noProof/>
          <w:szCs w:val="24"/>
        </w:rPr>
        <w:t xml:space="preserve"> (Numer 7).</w:t>
      </w:r>
    </w:p>
    <w:p w14:paraId="6247709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MNiSW. (2019b). </w:t>
      </w:r>
      <w:r w:rsidRPr="00C2407A">
        <w:rPr>
          <w:rFonts w:cs="Arial"/>
          <w:i/>
          <w:iCs/>
          <w:noProof/>
          <w:szCs w:val="24"/>
        </w:rPr>
        <w:t>Finansowanie uczelni w świetle przepisów Ustawy 2.0</w:t>
      </w:r>
      <w:r w:rsidRPr="00C2407A">
        <w:rPr>
          <w:rFonts w:cs="Arial"/>
          <w:noProof/>
          <w:szCs w:val="24"/>
        </w:rPr>
        <w:t>.</w:t>
      </w:r>
    </w:p>
    <w:p w14:paraId="69B6A2E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Mogaji, E. (2019). Strategic stakeholder communications on Twitter by UK universities. </w:t>
      </w:r>
      <w:r w:rsidRPr="00C2407A">
        <w:rPr>
          <w:rFonts w:cs="Arial"/>
          <w:i/>
          <w:iCs/>
          <w:noProof/>
          <w:szCs w:val="24"/>
        </w:rPr>
        <w:t>Research Agenda Working Papers</w:t>
      </w:r>
      <w:r w:rsidRPr="00C2407A">
        <w:rPr>
          <w:rFonts w:cs="Arial"/>
          <w:noProof/>
          <w:szCs w:val="24"/>
        </w:rPr>
        <w:t xml:space="preserve">, </w:t>
      </w:r>
      <w:r w:rsidRPr="00C2407A">
        <w:rPr>
          <w:rFonts w:cs="Arial"/>
          <w:i/>
          <w:iCs/>
          <w:noProof/>
          <w:szCs w:val="24"/>
        </w:rPr>
        <w:t>2019</w:t>
      </w:r>
      <w:r w:rsidRPr="00C2407A">
        <w:rPr>
          <w:rFonts w:cs="Arial"/>
          <w:noProof/>
          <w:szCs w:val="24"/>
        </w:rPr>
        <w:t>(08), 104–119.</w:t>
      </w:r>
    </w:p>
    <w:p w14:paraId="1E952AA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Mogaji, E., Watat, J. K., Olaleye, S. A., &amp; Ukpabi, D. (2021). Recruit, Retain and Report: UK Universities’ Strategic Communication with Stakeholders on Twitter. W </w:t>
      </w:r>
      <w:r w:rsidRPr="00C2407A">
        <w:rPr>
          <w:rFonts w:cs="Arial"/>
          <w:i/>
          <w:iCs/>
          <w:noProof/>
          <w:szCs w:val="24"/>
        </w:rPr>
        <w:t>Strategic Corporate Communication in the Digital Age</w:t>
      </w:r>
      <w:r w:rsidRPr="00C2407A">
        <w:rPr>
          <w:rFonts w:cs="Arial"/>
          <w:noProof/>
          <w:szCs w:val="24"/>
        </w:rPr>
        <w:t xml:space="preserve"> (ss. 89–114). Emerald Publishing Limited. https://doi.org/10.1108/978-1-80071-264-520211006</w:t>
      </w:r>
    </w:p>
    <w:p w14:paraId="5B92FAC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Moroń, D. (2016). Wpływ przemian demograficznych na szkolnictwo wyższe w Polsce. </w:t>
      </w:r>
      <w:r w:rsidRPr="00C2407A">
        <w:rPr>
          <w:rFonts w:cs="Arial"/>
          <w:i/>
          <w:iCs/>
          <w:noProof/>
          <w:szCs w:val="24"/>
        </w:rPr>
        <w:t>Studia Ekonomiczne. Zeszyty Naukowe Uniwersytetu Ekonomicznego w Katowicach</w:t>
      </w:r>
      <w:r w:rsidRPr="00C2407A">
        <w:rPr>
          <w:rFonts w:cs="Arial"/>
          <w:noProof/>
          <w:szCs w:val="24"/>
        </w:rPr>
        <w:t xml:space="preserve">, </w:t>
      </w:r>
      <w:r w:rsidRPr="00C2407A">
        <w:rPr>
          <w:rFonts w:cs="Arial"/>
          <w:i/>
          <w:iCs/>
          <w:noProof/>
          <w:szCs w:val="24"/>
        </w:rPr>
        <w:t>290</w:t>
      </w:r>
      <w:r w:rsidRPr="00C2407A">
        <w:rPr>
          <w:rFonts w:cs="Arial"/>
          <w:noProof/>
          <w:szCs w:val="24"/>
        </w:rPr>
        <w:t>, 107–116.</w:t>
      </w:r>
    </w:p>
    <w:p w14:paraId="30AA71A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Morsing, M., &amp; Schultz, M. (2006). Corporate social responsibility communication: stakeholder information, response and involvement strategies. </w:t>
      </w:r>
      <w:r w:rsidRPr="00C2407A">
        <w:rPr>
          <w:rFonts w:cs="Arial"/>
          <w:i/>
          <w:iCs/>
          <w:noProof/>
          <w:szCs w:val="24"/>
        </w:rPr>
        <w:t>Business Ethics: A European Review</w:t>
      </w:r>
      <w:r w:rsidRPr="00C2407A">
        <w:rPr>
          <w:rFonts w:cs="Arial"/>
          <w:noProof/>
          <w:szCs w:val="24"/>
        </w:rPr>
        <w:t xml:space="preserve">, </w:t>
      </w:r>
      <w:r w:rsidRPr="00C2407A">
        <w:rPr>
          <w:rFonts w:cs="Arial"/>
          <w:i/>
          <w:iCs/>
          <w:noProof/>
          <w:szCs w:val="24"/>
        </w:rPr>
        <w:t>15</w:t>
      </w:r>
      <w:r w:rsidRPr="00C2407A">
        <w:rPr>
          <w:rFonts w:cs="Arial"/>
          <w:noProof/>
          <w:szCs w:val="24"/>
        </w:rPr>
        <w:t>(4), 323–338. https://doi.org/10.1111/j.1467-8608.2006.00460.x</w:t>
      </w:r>
    </w:p>
    <w:p w14:paraId="15D75F6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Moszyk, K., &amp; Deja, M. (2023). Reduction of exceeding the guaranteed service time for external trucks at the DCT Gdańsk container terminal using a six sigma framework. </w:t>
      </w:r>
      <w:r w:rsidRPr="00C2407A">
        <w:rPr>
          <w:rFonts w:cs="Arial"/>
          <w:i/>
          <w:iCs/>
          <w:noProof/>
          <w:szCs w:val="24"/>
        </w:rPr>
        <w:t>International Journal of Lean Six Sigma</w:t>
      </w:r>
      <w:r w:rsidRPr="00C2407A">
        <w:rPr>
          <w:rFonts w:cs="Arial"/>
          <w:noProof/>
          <w:szCs w:val="24"/>
        </w:rPr>
        <w:t>. https://doi.org/10.1108/IJLSS-05-2022-0100</w:t>
      </w:r>
    </w:p>
    <w:p w14:paraId="0273A15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Mueller, S. L., &amp; Thomas, A. S. (2001). Culture and entrepreneurial potential. </w:t>
      </w:r>
      <w:r w:rsidRPr="00C2407A">
        <w:rPr>
          <w:rFonts w:cs="Arial"/>
          <w:i/>
          <w:iCs/>
          <w:noProof/>
          <w:szCs w:val="24"/>
        </w:rPr>
        <w:t>Journal of Business Venturing</w:t>
      </w:r>
      <w:r w:rsidRPr="00C2407A">
        <w:rPr>
          <w:rFonts w:cs="Arial"/>
          <w:noProof/>
          <w:szCs w:val="24"/>
        </w:rPr>
        <w:t xml:space="preserve">, </w:t>
      </w:r>
      <w:r w:rsidRPr="00C2407A">
        <w:rPr>
          <w:rFonts w:cs="Arial"/>
          <w:i/>
          <w:iCs/>
          <w:noProof/>
          <w:szCs w:val="24"/>
        </w:rPr>
        <w:t>16</w:t>
      </w:r>
      <w:r w:rsidRPr="00C2407A">
        <w:rPr>
          <w:rFonts w:cs="Arial"/>
          <w:noProof/>
          <w:szCs w:val="24"/>
        </w:rPr>
        <w:t>(1), 51–75. https://doi.org/10.1016/S0883-9026(99)00039-7</w:t>
      </w:r>
    </w:p>
    <w:p w14:paraId="2900BBC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Mundra, A., Misra, S., &amp; Dhawale, C. A. (2013). Practical Scrum-Scrum Team: Way to Produce Successful and Quality Software. </w:t>
      </w:r>
      <w:r w:rsidRPr="00C2407A">
        <w:rPr>
          <w:rFonts w:cs="Arial"/>
          <w:i/>
          <w:iCs/>
          <w:noProof/>
          <w:szCs w:val="24"/>
        </w:rPr>
        <w:t>2013 13th International Conference on Computational Science and Its Applications</w:t>
      </w:r>
      <w:r w:rsidRPr="00C2407A">
        <w:rPr>
          <w:rFonts w:cs="Arial"/>
          <w:noProof/>
          <w:szCs w:val="24"/>
        </w:rPr>
        <w:t>, 119–123. https://doi.org/10.1109/ICCSA.2013.25</w:t>
      </w:r>
    </w:p>
    <w:p w14:paraId="1C2FA35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Munshi, R. (2019). Higher Education Service Quality Model (HESQUAL) to Improve Service Quality of Higher Education Institutes. </w:t>
      </w:r>
      <w:r w:rsidRPr="00C2407A">
        <w:rPr>
          <w:rFonts w:cs="Arial"/>
          <w:i/>
          <w:iCs/>
          <w:noProof/>
          <w:szCs w:val="24"/>
        </w:rPr>
        <w:t>International Journal of Research in Humanities, Arts and Literature</w:t>
      </w:r>
      <w:r w:rsidRPr="00C2407A">
        <w:rPr>
          <w:rFonts w:cs="Arial"/>
          <w:noProof/>
          <w:szCs w:val="24"/>
        </w:rPr>
        <w:t xml:space="preserve">, </w:t>
      </w:r>
      <w:r w:rsidRPr="00C2407A">
        <w:rPr>
          <w:rFonts w:cs="Arial"/>
          <w:i/>
          <w:iCs/>
          <w:noProof/>
          <w:szCs w:val="24"/>
        </w:rPr>
        <w:t>7</w:t>
      </w:r>
      <w:r w:rsidRPr="00C2407A">
        <w:rPr>
          <w:rFonts w:cs="Arial"/>
          <w:noProof/>
          <w:szCs w:val="24"/>
        </w:rPr>
        <w:t>(1), 181–190.</w:t>
      </w:r>
    </w:p>
    <w:p w14:paraId="6A9A5BB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i/>
          <w:iCs/>
          <w:noProof/>
          <w:szCs w:val="24"/>
        </w:rPr>
        <w:t>MyPlan College Rankings</w:t>
      </w:r>
      <w:r w:rsidRPr="00C2407A">
        <w:rPr>
          <w:rFonts w:cs="Arial"/>
          <w:noProof/>
          <w:szCs w:val="24"/>
        </w:rPr>
        <w:t>. (2020). https://www.myplan.com/education/colleges/college_rankings_1.php</w:t>
      </w:r>
    </w:p>
    <w:p w14:paraId="3EBD087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lastRenderedPageBreak/>
        <w:t xml:space="preserve">Nasim, K., Sikander, A., &amp; Tian, X. (2020). Twenty years of research on total quality management in Higher Education: A systematic literature review. </w:t>
      </w:r>
      <w:r w:rsidRPr="00C2407A">
        <w:rPr>
          <w:rFonts w:cs="Arial"/>
          <w:i/>
          <w:iCs/>
          <w:noProof/>
          <w:szCs w:val="24"/>
        </w:rPr>
        <w:t>Higher Education Quarterly</w:t>
      </w:r>
      <w:r w:rsidRPr="00C2407A">
        <w:rPr>
          <w:rFonts w:cs="Arial"/>
          <w:noProof/>
          <w:szCs w:val="24"/>
        </w:rPr>
        <w:t xml:space="preserve">, </w:t>
      </w:r>
      <w:r w:rsidRPr="00C2407A">
        <w:rPr>
          <w:rFonts w:cs="Arial"/>
          <w:i/>
          <w:iCs/>
          <w:noProof/>
          <w:szCs w:val="24"/>
        </w:rPr>
        <w:t>74</w:t>
      </w:r>
      <w:r w:rsidRPr="00C2407A">
        <w:rPr>
          <w:rFonts w:cs="Arial"/>
          <w:noProof/>
          <w:szCs w:val="24"/>
        </w:rPr>
        <w:t>(1), 75–97. https://doi.org/10.1111/hequ.12227</w:t>
      </w:r>
    </w:p>
    <w:p w14:paraId="74F9C12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Nauka w Polsce - PAP. (2020). </w:t>
      </w:r>
      <w:r w:rsidRPr="00C2407A">
        <w:rPr>
          <w:rFonts w:cs="Arial"/>
          <w:i/>
          <w:iCs/>
          <w:noProof/>
          <w:szCs w:val="24"/>
        </w:rPr>
        <w:t>Trzy gdańskie szkoły wyższe utworzyły Związek Uczelni im. Daniela Fahrenheita</w:t>
      </w:r>
      <w:r w:rsidRPr="00C2407A">
        <w:rPr>
          <w:rFonts w:cs="Arial"/>
          <w:noProof/>
          <w:szCs w:val="24"/>
        </w:rPr>
        <w:t>. https://naukawpolsce.pap.pl/aktualnosci/news%2C85430%2Ctrzy-gdanskie-szkoly-wyzsze-utworzyly-zwiazek-uczelni-im-daniela-fahrenheita</w:t>
      </w:r>
    </w:p>
    <w:p w14:paraId="2C73B07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Naukowiec.org. (2023). </w:t>
      </w:r>
      <w:r w:rsidRPr="00C2407A">
        <w:rPr>
          <w:rFonts w:cs="Arial"/>
          <w:i/>
          <w:iCs/>
          <w:noProof/>
          <w:szCs w:val="24"/>
        </w:rPr>
        <w:t>Siła korelacji, klasyfikacja - opis</w:t>
      </w:r>
      <w:r w:rsidRPr="00C2407A">
        <w:rPr>
          <w:rFonts w:cs="Arial"/>
          <w:noProof/>
          <w:szCs w:val="24"/>
        </w:rPr>
        <w:t>. https://www.naukowiec.org/wiedza/statystyka/sila-korelacji--klasyfikacja_512.html</w:t>
      </w:r>
    </w:p>
    <w:p w14:paraId="6D44863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Nazarko, J., Komuda, M., Kuźmicz, K., Szubzda, E., &amp; Urban, J. (2008). </w:t>
      </w:r>
      <w:r w:rsidRPr="00C2407A">
        <w:rPr>
          <w:rFonts w:cs="Arial"/>
          <w:i/>
          <w:iCs/>
          <w:noProof/>
          <w:szCs w:val="24"/>
        </w:rPr>
        <w:t>Metoda DEA w badaniu efektywności instytucji sektora publicznego na przykładzie szkół wyższych</w:t>
      </w:r>
      <w:r w:rsidRPr="00C2407A">
        <w:rPr>
          <w:rFonts w:cs="Arial"/>
          <w:noProof/>
          <w:szCs w:val="24"/>
        </w:rPr>
        <w:t xml:space="preserve">. </w:t>
      </w:r>
      <w:r w:rsidRPr="00C2407A">
        <w:rPr>
          <w:rFonts w:cs="Arial"/>
          <w:i/>
          <w:iCs/>
          <w:noProof/>
          <w:szCs w:val="24"/>
        </w:rPr>
        <w:t>4</w:t>
      </w:r>
      <w:r w:rsidRPr="00C2407A">
        <w:rPr>
          <w:rFonts w:cs="Arial"/>
          <w:noProof/>
          <w:szCs w:val="24"/>
        </w:rPr>
        <w:t>.</w:t>
      </w:r>
    </w:p>
    <w:p w14:paraId="78DEABE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Neave, G. (2002). The Stakeholder Perspective Historically Explored. W </w:t>
      </w:r>
      <w:r w:rsidRPr="00C2407A">
        <w:rPr>
          <w:rFonts w:cs="Arial"/>
          <w:i/>
          <w:iCs/>
          <w:noProof/>
          <w:szCs w:val="24"/>
        </w:rPr>
        <w:t>HIGHER EDUCATION IN A GLOBALISING WORLD</w:t>
      </w:r>
      <w:r w:rsidRPr="00C2407A">
        <w:rPr>
          <w:rFonts w:cs="Arial"/>
          <w:noProof/>
          <w:szCs w:val="24"/>
        </w:rPr>
        <w:t xml:space="preserve"> (ss. 17–37). https://doi.org/10.1007/978-94-010-0579-1_2</w:t>
      </w:r>
    </w:p>
    <w:p w14:paraId="11766DF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Newby, P. (1999). Culture and quality in higher education. </w:t>
      </w:r>
      <w:r w:rsidRPr="00C2407A">
        <w:rPr>
          <w:rFonts w:cs="Arial"/>
          <w:i/>
          <w:iCs/>
          <w:noProof/>
          <w:szCs w:val="24"/>
        </w:rPr>
        <w:t>Higher Education Policy</w:t>
      </w:r>
      <w:r w:rsidRPr="00C2407A">
        <w:rPr>
          <w:rFonts w:cs="Arial"/>
          <w:noProof/>
          <w:szCs w:val="24"/>
        </w:rPr>
        <w:t xml:space="preserve">, </w:t>
      </w:r>
      <w:r w:rsidRPr="00C2407A">
        <w:rPr>
          <w:rFonts w:cs="Arial"/>
          <w:i/>
          <w:iCs/>
          <w:noProof/>
          <w:szCs w:val="24"/>
        </w:rPr>
        <w:t>12</w:t>
      </w:r>
      <w:r w:rsidRPr="00C2407A">
        <w:rPr>
          <w:rFonts w:cs="Arial"/>
          <w:noProof/>
          <w:szCs w:val="24"/>
        </w:rPr>
        <w:t>(3), 261–275. https://doi.org/10.1016/S0952-8733(99)00014-8</w:t>
      </w:r>
    </w:p>
    <w:p w14:paraId="0764EEC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Niankara, I., Muqattash, R., Niankara, A., &amp; Traoret, R. I. (2020). COVID-19 Vaccine Development in a Quadruple Helix Innovation System: Uncovering the Preferences of the Fourth Helix in the UAE. </w:t>
      </w:r>
      <w:r w:rsidRPr="00C2407A">
        <w:rPr>
          <w:rFonts w:cs="Arial"/>
          <w:i/>
          <w:iCs/>
          <w:noProof/>
          <w:szCs w:val="24"/>
        </w:rPr>
        <w:t>Journal of Open Innovation: Technology, Market, and Complexity</w:t>
      </w:r>
      <w:r w:rsidRPr="00C2407A">
        <w:rPr>
          <w:rFonts w:cs="Arial"/>
          <w:noProof/>
          <w:szCs w:val="24"/>
        </w:rPr>
        <w:t xml:space="preserve">, </w:t>
      </w:r>
      <w:r w:rsidRPr="00C2407A">
        <w:rPr>
          <w:rFonts w:cs="Arial"/>
          <w:i/>
          <w:iCs/>
          <w:noProof/>
          <w:szCs w:val="24"/>
        </w:rPr>
        <w:t>6</w:t>
      </w:r>
      <w:r w:rsidRPr="00C2407A">
        <w:rPr>
          <w:rFonts w:cs="Arial"/>
          <w:noProof/>
          <w:szCs w:val="24"/>
        </w:rPr>
        <w:t>(4), 132. https://doi.org/10.3390/joitmc6040132</w:t>
      </w:r>
    </w:p>
    <w:p w14:paraId="4629FB0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Nita, B. (2016). </w:t>
      </w:r>
      <w:r w:rsidRPr="00C2407A">
        <w:rPr>
          <w:rFonts w:cs="Arial"/>
          <w:i/>
          <w:iCs/>
          <w:noProof/>
          <w:szCs w:val="24"/>
        </w:rPr>
        <w:t>Teoria interesariuszy a informacja sprawozdawcza na przykładzie pryzmatu dokonań</w:t>
      </w:r>
      <w:r w:rsidRPr="00C2407A">
        <w:rPr>
          <w:rFonts w:cs="Arial"/>
          <w:noProof/>
          <w:szCs w:val="24"/>
        </w:rPr>
        <w:t xml:space="preserve">. </w:t>
      </w:r>
      <w:r w:rsidRPr="00C2407A">
        <w:rPr>
          <w:rFonts w:cs="Arial"/>
          <w:i/>
          <w:iCs/>
          <w:noProof/>
          <w:szCs w:val="24"/>
        </w:rPr>
        <w:t>87</w:t>
      </w:r>
      <w:r w:rsidRPr="00C2407A">
        <w:rPr>
          <w:rFonts w:cs="Arial"/>
          <w:noProof/>
          <w:szCs w:val="24"/>
        </w:rPr>
        <w:t>(143), 117–128. https://doi.org/10.5604/16414381.1207439</w:t>
      </w:r>
    </w:p>
    <w:p w14:paraId="5390EDA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Noaman, A. Y., Ragab, A. H. M., Fayoumi, A. G., Khedra, A. M., &amp; Madbouly, A. I. (2013). HEQAM: A developed higher education quality assessment model. </w:t>
      </w:r>
      <w:r w:rsidRPr="00C2407A">
        <w:rPr>
          <w:rFonts w:cs="Arial"/>
          <w:i/>
          <w:iCs/>
          <w:noProof/>
          <w:szCs w:val="24"/>
        </w:rPr>
        <w:t>2013 Federated Conference on Computer Science and Information Systems, FedCSIS 2013</w:t>
      </w:r>
      <w:r w:rsidRPr="00C2407A">
        <w:rPr>
          <w:rFonts w:cs="Arial"/>
          <w:noProof/>
          <w:szCs w:val="24"/>
        </w:rPr>
        <w:t>, 739–746.</w:t>
      </w:r>
    </w:p>
    <w:p w14:paraId="79F8ED0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Nowotny, H., Scott, P., &amp; Gibbons, M. (2003). Introduction: „Mode 2” revisited: The new production of knowledge. W </w:t>
      </w:r>
      <w:r w:rsidRPr="00C2407A">
        <w:rPr>
          <w:rFonts w:cs="Arial"/>
          <w:i/>
          <w:iCs/>
          <w:noProof/>
          <w:szCs w:val="24"/>
        </w:rPr>
        <w:t>Minerva</w:t>
      </w:r>
      <w:r w:rsidRPr="00C2407A">
        <w:rPr>
          <w:rFonts w:cs="Arial"/>
          <w:noProof/>
          <w:szCs w:val="24"/>
        </w:rPr>
        <w:t xml:space="preserve"> (T. 41, Numer 3, ss. 179–194). https://doi.org/10.1023/A:1025505528250</w:t>
      </w:r>
    </w:p>
    <w:p w14:paraId="5DAA714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Oates, J. (2010). </w:t>
      </w:r>
      <w:r w:rsidRPr="00C2407A">
        <w:rPr>
          <w:rFonts w:cs="Arial"/>
          <w:i/>
          <w:iCs/>
          <w:noProof/>
          <w:szCs w:val="24"/>
        </w:rPr>
        <w:t>Picking the Best Approach for the Problem at Hand</w:t>
      </w:r>
      <w:r w:rsidRPr="00C2407A">
        <w:rPr>
          <w:rFonts w:cs="Arial"/>
          <w:noProof/>
          <w:szCs w:val="24"/>
        </w:rPr>
        <w:t>. ISSIXSIGMA. https://www.isixsigma.com/project-selection-tracking/picking-best-approach-problem-hand/</w:t>
      </w:r>
    </w:p>
    <w:p w14:paraId="6EC85FC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Owlia, M. S., &amp; Aspinwall, E. M. (1997). TQM in higher education </w:t>
      </w:r>
      <w:r w:rsidRPr="00C2407A">
        <w:rPr>
          <w:rFonts w:ascii="Cambria Math" w:hAnsi="Cambria Math" w:cs="Cambria Math"/>
          <w:noProof/>
          <w:szCs w:val="24"/>
        </w:rPr>
        <w:t>‐</w:t>
      </w:r>
      <w:r w:rsidRPr="00C2407A">
        <w:rPr>
          <w:rFonts w:cs="Arial"/>
          <w:noProof/>
          <w:szCs w:val="24"/>
        </w:rPr>
        <w:t xml:space="preserve"> a review. </w:t>
      </w:r>
      <w:r w:rsidRPr="00C2407A">
        <w:rPr>
          <w:rFonts w:cs="Arial"/>
          <w:i/>
          <w:iCs/>
          <w:noProof/>
          <w:szCs w:val="24"/>
        </w:rPr>
        <w:t>International Journal of Quality &amp; Reliability Management</w:t>
      </w:r>
      <w:r w:rsidRPr="00C2407A">
        <w:rPr>
          <w:rFonts w:cs="Arial"/>
          <w:noProof/>
          <w:szCs w:val="24"/>
        </w:rPr>
        <w:t xml:space="preserve">, </w:t>
      </w:r>
      <w:r w:rsidRPr="00C2407A">
        <w:rPr>
          <w:rFonts w:cs="Arial"/>
          <w:i/>
          <w:iCs/>
          <w:noProof/>
          <w:szCs w:val="24"/>
        </w:rPr>
        <w:t>14</w:t>
      </w:r>
      <w:r w:rsidRPr="00C2407A">
        <w:rPr>
          <w:rFonts w:cs="Arial"/>
          <w:noProof/>
          <w:szCs w:val="24"/>
        </w:rPr>
        <w:t>(5), 527–543. https://doi.org/10.1108/02656719710170747</w:t>
      </w:r>
    </w:p>
    <w:p w14:paraId="180F048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Parasuraman, A., Zeithaml, V. A., &amp; Berry, L. L. (1985). A Conceptual Model of Service Quality and Its Implications for Future Research. </w:t>
      </w:r>
      <w:r w:rsidRPr="00C2407A">
        <w:rPr>
          <w:rFonts w:cs="Arial"/>
          <w:i/>
          <w:iCs/>
          <w:noProof/>
          <w:szCs w:val="24"/>
        </w:rPr>
        <w:t>Journal of Marketing</w:t>
      </w:r>
      <w:r w:rsidRPr="00C2407A">
        <w:rPr>
          <w:rFonts w:cs="Arial"/>
          <w:noProof/>
          <w:szCs w:val="24"/>
        </w:rPr>
        <w:t xml:space="preserve">, </w:t>
      </w:r>
      <w:r w:rsidRPr="00C2407A">
        <w:rPr>
          <w:rFonts w:cs="Arial"/>
          <w:i/>
          <w:iCs/>
          <w:noProof/>
          <w:szCs w:val="24"/>
        </w:rPr>
        <w:t>49</w:t>
      </w:r>
      <w:r w:rsidRPr="00C2407A">
        <w:rPr>
          <w:rFonts w:cs="Arial"/>
          <w:noProof/>
          <w:szCs w:val="24"/>
        </w:rPr>
        <w:t>(4), 41–50. https://doi.org/10.1177/002224298504900403</w:t>
      </w:r>
    </w:p>
    <w:p w14:paraId="132C66C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Pardo del Val, M., &amp; Martínez Fuentes, C. (2003). Resistance to change: a literature review and empirical study. </w:t>
      </w:r>
      <w:r w:rsidRPr="00C2407A">
        <w:rPr>
          <w:rFonts w:cs="Arial"/>
          <w:i/>
          <w:iCs/>
          <w:noProof/>
          <w:szCs w:val="24"/>
        </w:rPr>
        <w:t>Management Decision</w:t>
      </w:r>
      <w:r w:rsidRPr="00C2407A">
        <w:rPr>
          <w:rFonts w:cs="Arial"/>
          <w:noProof/>
          <w:szCs w:val="24"/>
        </w:rPr>
        <w:t xml:space="preserve">, </w:t>
      </w:r>
      <w:r w:rsidRPr="00C2407A">
        <w:rPr>
          <w:rFonts w:cs="Arial"/>
          <w:i/>
          <w:iCs/>
          <w:noProof/>
          <w:szCs w:val="24"/>
        </w:rPr>
        <w:t>41</w:t>
      </w:r>
      <w:r w:rsidRPr="00C2407A">
        <w:rPr>
          <w:rFonts w:cs="Arial"/>
          <w:noProof/>
          <w:szCs w:val="24"/>
        </w:rPr>
        <w:t>(2), 148–155. https://doi.org/10.1108/00251740310457597</w:t>
      </w:r>
    </w:p>
    <w:p w14:paraId="296F0C8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Parker, D. (1995). TQS at the Victoria University of Technology. </w:t>
      </w:r>
      <w:r w:rsidRPr="00C2407A">
        <w:rPr>
          <w:rFonts w:cs="Arial"/>
          <w:i/>
          <w:iCs/>
          <w:noProof/>
          <w:szCs w:val="24"/>
        </w:rPr>
        <w:t xml:space="preserve">Australian Academic &amp; Research </w:t>
      </w:r>
      <w:r w:rsidRPr="00C2407A">
        <w:rPr>
          <w:rFonts w:cs="Arial"/>
          <w:i/>
          <w:iCs/>
          <w:noProof/>
          <w:szCs w:val="24"/>
        </w:rPr>
        <w:lastRenderedPageBreak/>
        <w:t>Libraries</w:t>
      </w:r>
      <w:r w:rsidRPr="00C2407A">
        <w:rPr>
          <w:rFonts w:cs="Arial"/>
          <w:noProof/>
          <w:szCs w:val="24"/>
        </w:rPr>
        <w:t xml:space="preserve">, </w:t>
      </w:r>
      <w:r w:rsidRPr="00C2407A">
        <w:rPr>
          <w:rFonts w:cs="Arial"/>
          <w:i/>
          <w:iCs/>
          <w:noProof/>
          <w:szCs w:val="24"/>
        </w:rPr>
        <w:t>26</w:t>
      </w:r>
      <w:r w:rsidRPr="00C2407A">
        <w:rPr>
          <w:rFonts w:cs="Arial"/>
          <w:noProof/>
          <w:szCs w:val="24"/>
        </w:rPr>
        <w:t>(1), 25–32. https://doi.org/10.1080/00048623.1995.10754912</w:t>
      </w:r>
    </w:p>
    <w:p w14:paraId="244047A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Pawlikowski, J. M. (2010). Polskie uczelnie wobec wyzwań procesu Bolońskiego. </w:t>
      </w:r>
      <w:r w:rsidRPr="00C2407A">
        <w:rPr>
          <w:rFonts w:cs="Arial"/>
          <w:i/>
          <w:iCs/>
          <w:noProof/>
          <w:szCs w:val="24"/>
        </w:rPr>
        <w:t>Zespół Promotorów Bolońskich</w:t>
      </w:r>
      <w:r w:rsidRPr="00C2407A">
        <w:rPr>
          <w:rFonts w:cs="Arial"/>
          <w:noProof/>
          <w:szCs w:val="24"/>
        </w:rPr>
        <w:t>. http://health.bizcalcs.com/Calculator.asp?Calc=Frame-Size-Wrist</w:t>
      </w:r>
    </w:p>
    <w:p w14:paraId="510A66E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Payne, A. (1997). </w:t>
      </w:r>
      <w:r w:rsidRPr="00C2407A">
        <w:rPr>
          <w:rFonts w:cs="Arial"/>
          <w:i/>
          <w:iCs/>
          <w:noProof/>
          <w:szCs w:val="24"/>
        </w:rPr>
        <w:t>Marketing usług</w:t>
      </w:r>
      <w:r w:rsidRPr="00C2407A">
        <w:rPr>
          <w:rFonts w:cs="Arial"/>
          <w:noProof/>
          <w:szCs w:val="24"/>
        </w:rPr>
        <w:t>. Wydawnictwo PWE.</w:t>
      </w:r>
    </w:p>
    <w:p w14:paraId="171A887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Pepper, M. P. J., &amp; Spedding, T. A. (2010). The evolution of lean Six Sigma. </w:t>
      </w:r>
      <w:r w:rsidRPr="00C2407A">
        <w:rPr>
          <w:rFonts w:cs="Arial"/>
          <w:i/>
          <w:iCs/>
          <w:noProof/>
          <w:szCs w:val="24"/>
        </w:rPr>
        <w:t>International Journal of Quality &amp; Reliability Management</w:t>
      </w:r>
      <w:r w:rsidRPr="00C2407A">
        <w:rPr>
          <w:rFonts w:cs="Arial"/>
          <w:noProof/>
          <w:szCs w:val="24"/>
        </w:rPr>
        <w:t xml:space="preserve">, </w:t>
      </w:r>
      <w:r w:rsidRPr="00C2407A">
        <w:rPr>
          <w:rFonts w:cs="Arial"/>
          <w:i/>
          <w:iCs/>
          <w:noProof/>
          <w:szCs w:val="24"/>
        </w:rPr>
        <w:t>27</w:t>
      </w:r>
      <w:r w:rsidRPr="00C2407A">
        <w:rPr>
          <w:rFonts w:cs="Arial"/>
          <w:noProof/>
          <w:szCs w:val="24"/>
        </w:rPr>
        <w:t>(2), 138–155. https://doi.org/10.1108/02656711011014276</w:t>
      </w:r>
    </w:p>
    <w:p w14:paraId="6FF1B07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Perspektywy. (2022a). </w:t>
      </w:r>
      <w:r w:rsidRPr="00C2407A">
        <w:rPr>
          <w:rFonts w:cs="Arial"/>
          <w:i/>
          <w:iCs/>
          <w:noProof/>
          <w:szCs w:val="24"/>
        </w:rPr>
        <w:t>Metodologia Rankingu Szkół Wyższych Perspektywy 2022</w:t>
      </w:r>
      <w:r w:rsidRPr="00C2407A">
        <w:rPr>
          <w:rFonts w:cs="Arial"/>
          <w:noProof/>
          <w:szCs w:val="24"/>
        </w:rPr>
        <w:t>. https://ranking.perspektywy.pl/2022/article/metodologia-rankingu-uczelni-akademickich-2022r</w:t>
      </w:r>
    </w:p>
    <w:p w14:paraId="260CB04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Perspektywy. (2022b). </w:t>
      </w:r>
      <w:r w:rsidRPr="00C2407A">
        <w:rPr>
          <w:rFonts w:cs="Arial"/>
          <w:i/>
          <w:iCs/>
          <w:noProof/>
          <w:szCs w:val="24"/>
        </w:rPr>
        <w:t>Wyniki Rankingu Szkół Wyższych Perspektywy 2022</w:t>
      </w:r>
      <w:r w:rsidRPr="00C2407A">
        <w:rPr>
          <w:rFonts w:cs="Arial"/>
          <w:noProof/>
          <w:szCs w:val="24"/>
        </w:rPr>
        <w:t>. https://i.perspektywy.pl/pages/hak7xpl8xl/tables/akademicki2022.pdf</w:t>
      </w:r>
    </w:p>
    <w:p w14:paraId="4FD2AFC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Petrusch, A., Roehe Vaccaro, G. L., &amp; Luchese, J. (2019). They teach, but do they apply? </w:t>
      </w:r>
      <w:r w:rsidRPr="00C2407A">
        <w:rPr>
          <w:rFonts w:cs="Arial"/>
          <w:i/>
          <w:iCs/>
          <w:noProof/>
          <w:szCs w:val="24"/>
        </w:rPr>
        <w:t>International Journal of Lean Six Sigma</w:t>
      </w:r>
      <w:r w:rsidRPr="00C2407A">
        <w:rPr>
          <w:rFonts w:cs="Arial"/>
          <w:noProof/>
          <w:szCs w:val="24"/>
        </w:rPr>
        <w:t xml:space="preserve">, </w:t>
      </w:r>
      <w:r w:rsidRPr="00C2407A">
        <w:rPr>
          <w:rFonts w:cs="Arial"/>
          <w:i/>
          <w:iCs/>
          <w:noProof/>
          <w:szCs w:val="24"/>
        </w:rPr>
        <w:t>10</w:t>
      </w:r>
      <w:r w:rsidRPr="00C2407A">
        <w:rPr>
          <w:rFonts w:cs="Arial"/>
          <w:noProof/>
          <w:szCs w:val="24"/>
        </w:rPr>
        <w:t>(3), 743–766. https://doi.org/10.1108/IJLSS-07-2017-0089</w:t>
      </w:r>
    </w:p>
    <w:p w14:paraId="60ADB93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Pianezzi, D., Nørreklit, H., &amp; Cinquini, L. (2020). Academia After Virtue? An Inquiry into the Moral Character(s) of Academics. </w:t>
      </w:r>
      <w:r w:rsidRPr="00C2407A">
        <w:rPr>
          <w:rFonts w:cs="Arial"/>
          <w:i/>
          <w:iCs/>
          <w:noProof/>
          <w:szCs w:val="24"/>
        </w:rPr>
        <w:t>Journal of Business Ethics</w:t>
      </w:r>
      <w:r w:rsidRPr="00C2407A">
        <w:rPr>
          <w:rFonts w:cs="Arial"/>
          <w:noProof/>
          <w:szCs w:val="24"/>
        </w:rPr>
        <w:t xml:space="preserve">, </w:t>
      </w:r>
      <w:r w:rsidRPr="00C2407A">
        <w:rPr>
          <w:rFonts w:cs="Arial"/>
          <w:i/>
          <w:iCs/>
          <w:noProof/>
          <w:szCs w:val="24"/>
        </w:rPr>
        <w:t>167</w:t>
      </w:r>
      <w:r w:rsidRPr="00C2407A">
        <w:rPr>
          <w:rFonts w:cs="Arial"/>
          <w:noProof/>
          <w:szCs w:val="24"/>
        </w:rPr>
        <w:t>(3), 571–588. https://doi.org/10.1007/s10551-019-04185-w</w:t>
      </w:r>
    </w:p>
    <w:p w14:paraId="03A8142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Pillay, A., &amp; Wang, J. (2003). Modified failure mode and effects analysis using approximate reasoning. </w:t>
      </w:r>
      <w:r w:rsidRPr="00C2407A">
        <w:rPr>
          <w:rFonts w:cs="Arial"/>
          <w:i/>
          <w:iCs/>
          <w:noProof/>
          <w:szCs w:val="24"/>
        </w:rPr>
        <w:t>Reliability Engineering and System Safety</w:t>
      </w:r>
      <w:r w:rsidRPr="00C2407A">
        <w:rPr>
          <w:rFonts w:cs="Arial"/>
          <w:noProof/>
          <w:szCs w:val="24"/>
        </w:rPr>
        <w:t xml:space="preserve">, </w:t>
      </w:r>
      <w:r w:rsidRPr="00C2407A">
        <w:rPr>
          <w:rFonts w:cs="Arial"/>
          <w:i/>
          <w:iCs/>
          <w:noProof/>
          <w:szCs w:val="24"/>
        </w:rPr>
        <w:t>79</w:t>
      </w:r>
      <w:r w:rsidRPr="00C2407A">
        <w:rPr>
          <w:rFonts w:cs="Arial"/>
          <w:noProof/>
          <w:szCs w:val="24"/>
        </w:rPr>
        <w:t>(1), 69–85. https://doi.org/10.1016/S0951-8320(02)00179-5</w:t>
      </w:r>
    </w:p>
    <w:p w14:paraId="62190DF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Pirsig, R. M. (1994). Zen i sztuka oporządzania motocykla. W </w:t>
      </w:r>
      <w:r w:rsidRPr="00C2407A">
        <w:rPr>
          <w:rFonts w:cs="Arial"/>
          <w:i/>
          <w:iCs/>
          <w:noProof/>
          <w:szCs w:val="24"/>
        </w:rPr>
        <w:t>Dom Wydawniczy „Rebis”</w:t>
      </w:r>
      <w:r w:rsidRPr="00C2407A">
        <w:rPr>
          <w:rFonts w:cs="Arial"/>
          <w:noProof/>
          <w:szCs w:val="24"/>
        </w:rPr>
        <w:t>. http://publications.lib.chalmers.se/records/fulltext/245180/245180.pdf%0Ahttps://hdl.handle.net/20.500.12380/245180%0Ahttp://dx.doi.org/10.1016/j.jsames.2011.03.003%0Ahttps://doi.org/10.1016/j.gr.2017.08.001%0Ahttp://dx.doi.org/10.1016/j.precamres.2014.12</w:t>
      </w:r>
    </w:p>
    <w:p w14:paraId="76392CE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PKA. (2019a). </w:t>
      </w:r>
      <w:r w:rsidRPr="00C2407A">
        <w:rPr>
          <w:rFonts w:cs="Arial"/>
          <w:i/>
          <w:iCs/>
          <w:noProof/>
          <w:szCs w:val="24"/>
        </w:rPr>
        <w:t>Szczegółowe kryteria dokonywania oceny programowej. Profil ogólnoakademicki.</w:t>
      </w:r>
      <w:r w:rsidRPr="00C2407A">
        <w:rPr>
          <w:rFonts w:cs="Arial"/>
          <w:noProof/>
          <w:szCs w:val="24"/>
        </w:rPr>
        <w:t xml:space="preserve"> Polska Komisja Akredytacyjna. https://pka.edu.pl/wp-content/uploads/2019/09/zal-2_Szczegółowe_kryteria_dokonywania_oceny_programowej.pdf</w:t>
      </w:r>
    </w:p>
    <w:p w14:paraId="0A7D271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PKA. (2019b). </w:t>
      </w:r>
      <w:r w:rsidRPr="00C2407A">
        <w:rPr>
          <w:rFonts w:cs="Arial"/>
          <w:i/>
          <w:iCs/>
          <w:noProof/>
          <w:szCs w:val="24"/>
        </w:rPr>
        <w:t>Załącznik nr 1 do uchwały nr 66/2019 Prezydium Polskiej Komisji Akredytacyjnej z dnia 28 lutego 2019 r. z późn. zm.</w:t>
      </w:r>
      <w:r w:rsidRPr="00C2407A">
        <w:rPr>
          <w:rFonts w:cs="Arial"/>
          <w:noProof/>
          <w:szCs w:val="24"/>
        </w:rPr>
        <w:t xml:space="preserve"> https://www.pka.edu.pl/dla-uczelni/wzory-raportow-samooceny/</w:t>
      </w:r>
    </w:p>
    <w:p w14:paraId="7E5055A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PKA. (2021). </w:t>
      </w:r>
      <w:r w:rsidRPr="00C2407A">
        <w:rPr>
          <w:rFonts w:cs="Arial"/>
          <w:i/>
          <w:iCs/>
          <w:noProof/>
          <w:szCs w:val="24"/>
        </w:rPr>
        <w:t>Ocena programowa. Postępowanie oceniające</w:t>
      </w:r>
      <w:r w:rsidRPr="00C2407A">
        <w:rPr>
          <w:rFonts w:cs="Arial"/>
          <w:noProof/>
          <w:szCs w:val="24"/>
        </w:rPr>
        <w:t>. Polska Komisja Akredytacyjna. https://www.pka.edu.pl/wp-content/uploads/2022/08/I.1.a.Postępowanie_oceniajace_2021.pdf</w:t>
      </w:r>
    </w:p>
    <w:p w14:paraId="6AF37E8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PKA. (2023). </w:t>
      </w:r>
      <w:r w:rsidRPr="00C2407A">
        <w:rPr>
          <w:rFonts w:cs="Arial"/>
          <w:i/>
          <w:iCs/>
          <w:noProof/>
          <w:szCs w:val="24"/>
        </w:rPr>
        <w:t>Formy ewaluacji jakości kształcenia przez PKA</w:t>
      </w:r>
      <w:r w:rsidRPr="00C2407A">
        <w:rPr>
          <w:rFonts w:cs="Arial"/>
          <w:noProof/>
          <w:szCs w:val="24"/>
        </w:rPr>
        <w:t>. https://www.pka.edu.pl/standardy-i-procedury/formy-ewaluacje-jakosci-ksztalcenia-przez-pka/</w:t>
      </w:r>
    </w:p>
    <w:p w14:paraId="1A4AC3C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PN-EN ISO 9000:2015. (2016). </w:t>
      </w:r>
      <w:r w:rsidRPr="00C2407A">
        <w:rPr>
          <w:rFonts w:cs="Arial"/>
          <w:i/>
          <w:iCs/>
          <w:noProof/>
          <w:szCs w:val="24"/>
        </w:rPr>
        <w:t>Systemy zarządzania jakością - Podstawy i terminologia PN-EN ISO 9000</w:t>
      </w:r>
      <w:r w:rsidRPr="00C2407A">
        <w:rPr>
          <w:rFonts w:cs="Arial"/>
          <w:noProof/>
          <w:szCs w:val="24"/>
        </w:rPr>
        <w:t>.</w:t>
      </w:r>
    </w:p>
    <w:p w14:paraId="4144CFE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Popadynets, I., Andrusiv, U., Shtohryn, M., &amp; Galtsova, O. (2020). The effect of cooperation between </w:t>
      </w:r>
      <w:r w:rsidRPr="00C2407A">
        <w:rPr>
          <w:rFonts w:cs="Arial"/>
          <w:noProof/>
          <w:szCs w:val="24"/>
        </w:rPr>
        <w:lastRenderedPageBreak/>
        <w:t xml:space="preserve">universities and stakeholders: Evidence from Ukraine. </w:t>
      </w:r>
      <w:r w:rsidRPr="00C2407A">
        <w:rPr>
          <w:rFonts w:cs="Arial"/>
          <w:i/>
          <w:iCs/>
          <w:noProof/>
          <w:szCs w:val="24"/>
        </w:rPr>
        <w:t>International Journal of Data and Network Science</w:t>
      </w:r>
      <w:r w:rsidRPr="00C2407A">
        <w:rPr>
          <w:rFonts w:cs="Arial"/>
          <w:noProof/>
          <w:szCs w:val="24"/>
        </w:rPr>
        <w:t>, 199–212. https://doi.org/10.5267/j.ijdns.2020.1.001</w:t>
      </w:r>
    </w:p>
    <w:p w14:paraId="07E8B66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Próchnicka, M., &amp; Tutko, M. (2015). Doskonalenie wewnętrznych systemów zapewnienia jakości kształcenia w szkołach wyższych. </w:t>
      </w:r>
      <w:r w:rsidRPr="00C2407A">
        <w:rPr>
          <w:rFonts w:cs="Arial"/>
          <w:i/>
          <w:iCs/>
          <w:noProof/>
          <w:szCs w:val="24"/>
        </w:rPr>
        <w:t>Wybrane aspekty zarządzania jakością usług</w:t>
      </w:r>
      <w:r w:rsidRPr="00C2407A">
        <w:rPr>
          <w:rFonts w:cs="Arial"/>
          <w:noProof/>
          <w:szCs w:val="24"/>
        </w:rPr>
        <w:t>, 109. https://www.researchgate.net/profile/Joanna-Dziadkowiec/publication/281066626_Wybrane_aspekty_zarzadzania_jakoscia_uslug/links/55d3517408ae0a3417226495/Wybrane-aspekty-zarzadzania-jakoscia-uslug.pdf#page=110</w:t>
      </w:r>
    </w:p>
    <w:p w14:paraId="05A9321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Pucciarelli, F., &amp; Kaplan, A. (2016). Competition and strategy in higher education: Managing complexity and uncertainty. </w:t>
      </w:r>
      <w:r w:rsidRPr="00C2407A">
        <w:rPr>
          <w:rFonts w:cs="Arial"/>
          <w:i/>
          <w:iCs/>
          <w:noProof/>
          <w:szCs w:val="24"/>
        </w:rPr>
        <w:t>Business Horizons</w:t>
      </w:r>
      <w:r w:rsidRPr="00C2407A">
        <w:rPr>
          <w:rFonts w:cs="Arial"/>
          <w:noProof/>
          <w:szCs w:val="24"/>
        </w:rPr>
        <w:t xml:space="preserve">, </w:t>
      </w:r>
      <w:r w:rsidRPr="00C2407A">
        <w:rPr>
          <w:rFonts w:cs="Arial"/>
          <w:i/>
          <w:iCs/>
          <w:noProof/>
          <w:szCs w:val="24"/>
        </w:rPr>
        <w:t>59</w:t>
      </w:r>
      <w:r w:rsidRPr="00C2407A">
        <w:rPr>
          <w:rFonts w:cs="Arial"/>
          <w:noProof/>
          <w:szCs w:val="24"/>
        </w:rPr>
        <w:t>(3), 311–320. https://doi.org/10.1016/j.bushor.2016.01.003</w:t>
      </w:r>
    </w:p>
    <w:p w14:paraId="46F3F63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(2020). </w:t>
      </w:r>
      <w:r w:rsidRPr="00C2407A">
        <w:rPr>
          <w:rFonts w:cs="Arial"/>
          <w:i/>
          <w:iCs/>
          <w:noProof/>
          <w:szCs w:val="24"/>
        </w:rPr>
        <w:t>Methodology of QS World University Rankings 2020</w:t>
      </w:r>
      <w:r w:rsidRPr="00C2407A">
        <w:rPr>
          <w:rFonts w:cs="Arial"/>
          <w:noProof/>
          <w:szCs w:val="24"/>
        </w:rPr>
        <w:t>. https://www.topuniversities.com/qs-world-university-rankings/methodology</w:t>
      </w:r>
    </w:p>
    <w:p w14:paraId="183AB0D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(2023a). </w:t>
      </w:r>
      <w:r w:rsidRPr="00C2407A">
        <w:rPr>
          <w:rFonts w:cs="Arial"/>
          <w:i/>
          <w:iCs/>
          <w:noProof/>
          <w:szCs w:val="24"/>
        </w:rPr>
        <w:t>Methodology of QS World University Rankings 2023</w:t>
      </w:r>
      <w:r w:rsidRPr="00C2407A">
        <w:rPr>
          <w:rFonts w:cs="Arial"/>
          <w:noProof/>
          <w:szCs w:val="24"/>
        </w:rPr>
        <w:t>. https://support.qs.com/hc/en-gb/articles/4405955370898-QS-World-University-Rankings</w:t>
      </w:r>
    </w:p>
    <w:p w14:paraId="1E9E2B4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(2023b). </w:t>
      </w:r>
      <w:r w:rsidRPr="00C2407A">
        <w:rPr>
          <w:rFonts w:cs="Arial"/>
          <w:i/>
          <w:iCs/>
          <w:noProof/>
          <w:szCs w:val="24"/>
        </w:rPr>
        <w:t>Methodology of QS WUR - Academic Reputation</w:t>
      </w:r>
      <w:r w:rsidRPr="00C2407A">
        <w:rPr>
          <w:rFonts w:cs="Arial"/>
          <w:noProof/>
          <w:szCs w:val="24"/>
        </w:rPr>
        <w:t>. https://support.qs.com/hc/en-gb/articles/4405952675346</w:t>
      </w:r>
    </w:p>
    <w:p w14:paraId="34EF051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(2023c). </w:t>
      </w:r>
      <w:r w:rsidRPr="00C2407A">
        <w:rPr>
          <w:rFonts w:cs="Arial"/>
          <w:i/>
          <w:iCs/>
          <w:noProof/>
          <w:szCs w:val="24"/>
        </w:rPr>
        <w:t>Methodology of QS WUR - Citations Per Faculty Ratio</w:t>
      </w:r>
      <w:r w:rsidRPr="00C2407A">
        <w:rPr>
          <w:rFonts w:cs="Arial"/>
          <w:noProof/>
          <w:szCs w:val="24"/>
        </w:rPr>
        <w:t>. https://support.qs.com/hc/en-gb/articles/360019107580</w:t>
      </w:r>
    </w:p>
    <w:p w14:paraId="50A3AD2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(2023d). </w:t>
      </w:r>
      <w:r w:rsidRPr="00C2407A">
        <w:rPr>
          <w:rFonts w:cs="Arial"/>
          <w:i/>
          <w:iCs/>
          <w:noProof/>
          <w:szCs w:val="24"/>
        </w:rPr>
        <w:t>Methodology of QS WUR - Employer Reputation</w:t>
      </w:r>
      <w:r w:rsidRPr="00C2407A">
        <w:rPr>
          <w:rFonts w:cs="Arial"/>
          <w:noProof/>
          <w:szCs w:val="24"/>
        </w:rPr>
        <w:t>. https://support.qs.com/hc/en-gb/articles/4407794203410</w:t>
      </w:r>
    </w:p>
    <w:p w14:paraId="3235C06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(2023e). </w:t>
      </w:r>
      <w:r w:rsidRPr="00C2407A">
        <w:rPr>
          <w:rFonts w:cs="Arial"/>
          <w:i/>
          <w:iCs/>
          <w:noProof/>
          <w:szCs w:val="24"/>
        </w:rPr>
        <w:t>Methodology of QS WUR - Employment Outcomes</w:t>
      </w:r>
      <w:r w:rsidRPr="00C2407A">
        <w:rPr>
          <w:rFonts w:cs="Arial"/>
          <w:noProof/>
          <w:szCs w:val="24"/>
        </w:rPr>
        <w:t>. https://support.qs.com/hc/en-gb/articles/4744563188508</w:t>
      </w:r>
    </w:p>
    <w:p w14:paraId="5322FB1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(2023f). </w:t>
      </w:r>
      <w:r w:rsidRPr="00C2407A">
        <w:rPr>
          <w:rFonts w:cs="Arial"/>
          <w:i/>
          <w:iCs/>
          <w:noProof/>
          <w:szCs w:val="24"/>
        </w:rPr>
        <w:t>Methodology of QS WUR - Faculty-Sudent Ratio</w:t>
      </w:r>
      <w:r w:rsidRPr="00C2407A">
        <w:rPr>
          <w:rFonts w:cs="Arial"/>
          <w:noProof/>
          <w:szCs w:val="24"/>
        </w:rPr>
        <w:t>. https://support.qs.com/hc/en-gb/articles/360019108240</w:t>
      </w:r>
    </w:p>
    <w:p w14:paraId="0007B31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(2023g). </w:t>
      </w:r>
      <w:r w:rsidRPr="00C2407A">
        <w:rPr>
          <w:rFonts w:cs="Arial"/>
          <w:i/>
          <w:iCs/>
          <w:noProof/>
          <w:szCs w:val="24"/>
        </w:rPr>
        <w:t>Methodology of QS WUR - Interantional Faculty Ratio</w:t>
      </w:r>
      <w:r w:rsidRPr="00C2407A">
        <w:rPr>
          <w:rFonts w:cs="Arial"/>
          <w:noProof/>
          <w:szCs w:val="24"/>
        </w:rPr>
        <w:t>. https://support.qs.com/hc/en-gb/articles/4403961809554</w:t>
      </w:r>
    </w:p>
    <w:p w14:paraId="426E5E5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(2023h). </w:t>
      </w:r>
      <w:r w:rsidRPr="00C2407A">
        <w:rPr>
          <w:rFonts w:cs="Arial"/>
          <w:i/>
          <w:iCs/>
          <w:noProof/>
          <w:szCs w:val="24"/>
        </w:rPr>
        <w:t>Methodology of QS WUR - International Research Network</w:t>
      </w:r>
      <w:r w:rsidRPr="00C2407A">
        <w:rPr>
          <w:rFonts w:cs="Arial"/>
          <w:noProof/>
          <w:szCs w:val="24"/>
        </w:rPr>
        <w:t>. https://support.qs.com/hc/en-gb/articles/360021865579</w:t>
      </w:r>
    </w:p>
    <w:p w14:paraId="1F26C39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(2023i). </w:t>
      </w:r>
      <w:r w:rsidRPr="00C2407A">
        <w:rPr>
          <w:rFonts w:cs="Arial"/>
          <w:i/>
          <w:iCs/>
          <w:noProof/>
          <w:szCs w:val="24"/>
        </w:rPr>
        <w:t>Methodology of QS WUR - International Students Ratio</w:t>
      </w:r>
      <w:r w:rsidRPr="00C2407A">
        <w:rPr>
          <w:rFonts w:cs="Arial"/>
          <w:noProof/>
          <w:szCs w:val="24"/>
        </w:rPr>
        <w:t>. https://support.qs.com/hc/en-gb/articles/4403961727506</w:t>
      </w:r>
    </w:p>
    <w:p w14:paraId="2D29787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(2023j). </w:t>
      </w:r>
      <w:r w:rsidRPr="00C2407A">
        <w:rPr>
          <w:rFonts w:cs="Arial"/>
          <w:i/>
          <w:iCs/>
          <w:noProof/>
          <w:szCs w:val="24"/>
        </w:rPr>
        <w:t>Methodology of QS WUR - Sustainability</w:t>
      </w:r>
      <w:r w:rsidRPr="00C2407A">
        <w:rPr>
          <w:rFonts w:cs="Arial"/>
          <w:noProof/>
          <w:szCs w:val="24"/>
        </w:rPr>
        <w:t>. https://support.qs.com/hc/en-gb/articles/8322582098460</w:t>
      </w:r>
    </w:p>
    <w:p w14:paraId="2AFFC24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(2023k). </w:t>
      </w:r>
      <w:r w:rsidRPr="00C2407A">
        <w:rPr>
          <w:rFonts w:cs="Arial"/>
          <w:i/>
          <w:iCs/>
          <w:noProof/>
          <w:szCs w:val="24"/>
        </w:rPr>
        <w:t>Methodology of QS WUR - Sustainability Ranking</w:t>
      </w:r>
      <w:r w:rsidRPr="00C2407A">
        <w:rPr>
          <w:rFonts w:cs="Arial"/>
          <w:noProof/>
          <w:szCs w:val="24"/>
        </w:rPr>
        <w:t>. https://support.qs.com/hc/en-gb/articles/6107352412828</w:t>
      </w:r>
    </w:p>
    <w:p w14:paraId="30CBFA9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(2023l). </w:t>
      </w:r>
      <w:r w:rsidRPr="00C2407A">
        <w:rPr>
          <w:rFonts w:cs="Arial"/>
          <w:i/>
          <w:iCs/>
          <w:noProof/>
          <w:szCs w:val="24"/>
        </w:rPr>
        <w:t>Proposed Methodology of QS World University Rankings 2024</w:t>
      </w:r>
      <w:r w:rsidRPr="00C2407A">
        <w:rPr>
          <w:rFonts w:cs="Arial"/>
          <w:noProof/>
          <w:szCs w:val="24"/>
        </w:rPr>
        <w:t xml:space="preserve">. </w:t>
      </w:r>
      <w:r w:rsidRPr="00C2407A">
        <w:rPr>
          <w:rFonts w:cs="Arial"/>
          <w:noProof/>
          <w:szCs w:val="24"/>
        </w:rPr>
        <w:lastRenderedPageBreak/>
        <w:t>https://support.qs.com/hc/en-gb/articles/6478203732380-2024-Rankings-Cycle</w:t>
      </w:r>
    </w:p>
    <w:p w14:paraId="1C59A84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QS Quacquarelli Symonds. (2023m). </w:t>
      </w:r>
      <w:r w:rsidRPr="00C2407A">
        <w:rPr>
          <w:rFonts w:cs="Arial"/>
          <w:i/>
          <w:iCs/>
          <w:noProof/>
          <w:szCs w:val="24"/>
        </w:rPr>
        <w:t>QS World University Rankings 2023</w:t>
      </w:r>
      <w:r w:rsidRPr="00C2407A">
        <w:rPr>
          <w:rFonts w:cs="Arial"/>
          <w:noProof/>
          <w:szCs w:val="24"/>
        </w:rPr>
        <w:t>. QS WUR Ranking. https://www.topuniversities.com/university-rankings/world-university-rankings/2023</w:t>
      </w:r>
    </w:p>
    <w:p w14:paraId="3698BC4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Quezada, R. A. G. (2011). Identificación de los stakeholders de las universidades. </w:t>
      </w:r>
      <w:r w:rsidRPr="00C2407A">
        <w:rPr>
          <w:rFonts w:cs="Arial"/>
          <w:i/>
          <w:iCs/>
          <w:noProof/>
          <w:szCs w:val="24"/>
        </w:rPr>
        <w:t>Revista de Ciencias Sociales</w:t>
      </w:r>
      <w:r w:rsidRPr="00C2407A">
        <w:rPr>
          <w:rFonts w:cs="Arial"/>
          <w:noProof/>
          <w:szCs w:val="24"/>
        </w:rPr>
        <w:t xml:space="preserve">, </w:t>
      </w:r>
      <w:r w:rsidRPr="00C2407A">
        <w:rPr>
          <w:rFonts w:cs="Arial"/>
          <w:i/>
          <w:iCs/>
          <w:noProof/>
          <w:szCs w:val="24"/>
        </w:rPr>
        <w:t>17</w:t>
      </w:r>
      <w:r w:rsidRPr="00C2407A">
        <w:rPr>
          <w:rFonts w:cs="Arial"/>
          <w:noProof/>
          <w:szCs w:val="24"/>
        </w:rPr>
        <w:t>(3), 486–499.</w:t>
      </w:r>
    </w:p>
    <w:p w14:paraId="1C7CA50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Radko, N. (2022). Entrepreneurial university stakeholders and their contribution to knowledge and technologies transfer. </w:t>
      </w:r>
      <w:r w:rsidRPr="00C2407A">
        <w:rPr>
          <w:rFonts w:cs="Arial"/>
          <w:i/>
          <w:iCs/>
          <w:noProof/>
          <w:szCs w:val="24"/>
        </w:rPr>
        <w:t>Audretsch D, Belitski M, Rejeb Net al.(eds) Developments in Entrepreneurial Finance and Technology. Cheltenham: Edward Elgar Publishing</w:t>
      </w:r>
      <w:r w:rsidRPr="00C2407A">
        <w:rPr>
          <w:rFonts w:cs="Arial"/>
          <w:noProof/>
          <w:szCs w:val="24"/>
        </w:rPr>
        <w:t>, 90–116.</w:t>
      </w:r>
    </w:p>
    <w:p w14:paraId="74D3A2D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Radwan, J. (2009). Powszechny Model Oceny CAF („ Common Assessment Framework”) jako narzędzie samooceny i doskonalenia urzędów administracji publicznej. </w:t>
      </w:r>
      <w:r w:rsidRPr="00C2407A">
        <w:rPr>
          <w:rFonts w:cs="Arial"/>
          <w:i/>
          <w:iCs/>
          <w:noProof/>
          <w:szCs w:val="24"/>
        </w:rPr>
        <w:t>Standardy Bibilioteczne</w:t>
      </w:r>
      <w:r w:rsidRPr="00C2407A">
        <w:rPr>
          <w:rFonts w:cs="Arial"/>
          <w:noProof/>
          <w:szCs w:val="24"/>
        </w:rPr>
        <w:t xml:space="preserve">, </w:t>
      </w:r>
      <w:r w:rsidRPr="00C2407A">
        <w:rPr>
          <w:rFonts w:cs="Arial"/>
          <w:i/>
          <w:iCs/>
          <w:noProof/>
          <w:szCs w:val="24"/>
        </w:rPr>
        <w:t>58</w:t>
      </w:r>
      <w:r w:rsidRPr="00C2407A">
        <w:rPr>
          <w:rFonts w:cs="Arial"/>
          <w:noProof/>
          <w:szCs w:val="24"/>
        </w:rPr>
        <w:t>. https://ruj.uj.edu.pl/xmlui/bitstream/handle/item/5260/radwan_powszechny_model_oceny_caf_2010.pdf?sequence=1&amp;isAllowed=y</w:t>
      </w:r>
    </w:p>
    <w:p w14:paraId="761B96E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Rajhans, K. (2018). Effective communication management: A key to stakeholder relationship management in project-based organizations. </w:t>
      </w:r>
      <w:r w:rsidRPr="00C2407A">
        <w:rPr>
          <w:rFonts w:cs="Arial"/>
          <w:i/>
          <w:iCs/>
          <w:noProof/>
          <w:szCs w:val="24"/>
        </w:rPr>
        <w:t>IUP Journal of Soft Skills</w:t>
      </w:r>
      <w:r w:rsidRPr="00C2407A">
        <w:rPr>
          <w:rFonts w:cs="Arial"/>
          <w:noProof/>
          <w:szCs w:val="24"/>
        </w:rPr>
        <w:t xml:space="preserve">, </w:t>
      </w:r>
      <w:r w:rsidRPr="00C2407A">
        <w:rPr>
          <w:rFonts w:cs="Arial"/>
          <w:i/>
          <w:iCs/>
          <w:noProof/>
          <w:szCs w:val="24"/>
        </w:rPr>
        <w:t>12</w:t>
      </w:r>
      <w:r w:rsidRPr="00C2407A">
        <w:rPr>
          <w:rFonts w:cs="Arial"/>
          <w:noProof/>
          <w:szCs w:val="24"/>
        </w:rPr>
        <w:t>(4), 47–66.</w:t>
      </w:r>
    </w:p>
    <w:p w14:paraId="1B7A0D8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Ramirez, R. (1999). Stakeholder analysis and conflict management. W </w:t>
      </w:r>
      <w:r w:rsidRPr="00C2407A">
        <w:rPr>
          <w:rFonts w:cs="Arial"/>
          <w:i/>
          <w:iCs/>
          <w:noProof/>
          <w:szCs w:val="24"/>
        </w:rPr>
        <w:t>Cultivating peace: conflict and collaboration in natural resource management</w:t>
      </w:r>
      <w:r w:rsidRPr="00C2407A">
        <w:rPr>
          <w:rFonts w:cs="Arial"/>
          <w:noProof/>
          <w:szCs w:val="24"/>
        </w:rPr>
        <w:t>. IDRC, Ottawa, ON, CA.</w:t>
      </w:r>
    </w:p>
    <w:p w14:paraId="3466425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i/>
          <w:iCs/>
          <w:noProof/>
          <w:szCs w:val="24"/>
        </w:rPr>
        <w:t>Ranking Methodology of Academic Ranking of World Universities - 2020</w:t>
      </w:r>
      <w:r w:rsidRPr="00C2407A">
        <w:rPr>
          <w:rFonts w:cs="Arial"/>
          <w:noProof/>
          <w:szCs w:val="24"/>
        </w:rPr>
        <w:t>. (2020). http://www.shanghairanking.com/ARWU-Methodology-2020.html</w:t>
      </w:r>
    </w:p>
    <w:p w14:paraId="520B1FC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Rauhvargers, A. (2014). Where Are the Global Rankings Leading Us? An Analysis of Recent Methodological Changes and New Developments. </w:t>
      </w:r>
      <w:r w:rsidRPr="00C2407A">
        <w:rPr>
          <w:rFonts w:cs="Arial"/>
          <w:i/>
          <w:iCs/>
          <w:noProof/>
          <w:szCs w:val="24"/>
        </w:rPr>
        <w:t>European Journal of Education</w:t>
      </w:r>
      <w:r w:rsidRPr="00C2407A">
        <w:rPr>
          <w:rFonts w:cs="Arial"/>
          <w:noProof/>
          <w:szCs w:val="24"/>
        </w:rPr>
        <w:t xml:space="preserve">, </w:t>
      </w:r>
      <w:r w:rsidRPr="00C2407A">
        <w:rPr>
          <w:rFonts w:cs="Arial"/>
          <w:i/>
          <w:iCs/>
          <w:noProof/>
          <w:szCs w:val="24"/>
        </w:rPr>
        <w:t>49</w:t>
      </w:r>
      <w:r w:rsidRPr="00C2407A">
        <w:rPr>
          <w:rFonts w:cs="Arial"/>
          <w:noProof/>
          <w:szCs w:val="24"/>
        </w:rPr>
        <w:t>(1), 29–44. https://doi.org/10.1111/ejed.12066</w:t>
      </w:r>
    </w:p>
    <w:p w14:paraId="0FCFD76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Rauschnabel, P. A. P. A., Krey, N., Babin, B. J. B. J., &amp; Ivens, B. S. B. S. (2016). Brand management in higher education: The University Brand Personality Scale. </w:t>
      </w:r>
      <w:r w:rsidRPr="00C2407A">
        <w:rPr>
          <w:rFonts w:cs="Arial"/>
          <w:i/>
          <w:iCs/>
          <w:noProof/>
          <w:szCs w:val="24"/>
        </w:rPr>
        <w:t>Journal of Business Research</w:t>
      </w:r>
      <w:r w:rsidRPr="00C2407A">
        <w:rPr>
          <w:rFonts w:cs="Arial"/>
          <w:noProof/>
          <w:szCs w:val="24"/>
        </w:rPr>
        <w:t xml:space="preserve">, </w:t>
      </w:r>
      <w:r w:rsidRPr="00C2407A">
        <w:rPr>
          <w:rFonts w:cs="Arial"/>
          <w:i/>
          <w:iCs/>
          <w:noProof/>
          <w:szCs w:val="24"/>
        </w:rPr>
        <w:t>69</w:t>
      </w:r>
      <w:r w:rsidRPr="00C2407A">
        <w:rPr>
          <w:rFonts w:cs="Arial"/>
          <w:noProof/>
          <w:szCs w:val="24"/>
        </w:rPr>
        <w:t>(8), 3077–3086. https://doi.org/10.1016/j.jbusres.2016.01.023</w:t>
      </w:r>
    </w:p>
    <w:p w14:paraId="3387AC1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Raynor, M. E. (1998). That vision thing: Do we need it? </w:t>
      </w:r>
      <w:r w:rsidRPr="00C2407A">
        <w:rPr>
          <w:rFonts w:cs="Arial"/>
          <w:i/>
          <w:iCs/>
          <w:noProof/>
          <w:szCs w:val="24"/>
        </w:rPr>
        <w:t>Long Range Planning</w:t>
      </w:r>
      <w:r w:rsidRPr="00C2407A">
        <w:rPr>
          <w:rFonts w:cs="Arial"/>
          <w:noProof/>
          <w:szCs w:val="24"/>
        </w:rPr>
        <w:t xml:space="preserve">, </w:t>
      </w:r>
      <w:r w:rsidRPr="00C2407A">
        <w:rPr>
          <w:rFonts w:cs="Arial"/>
          <w:i/>
          <w:iCs/>
          <w:noProof/>
          <w:szCs w:val="24"/>
        </w:rPr>
        <w:t>31</w:t>
      </w:r>
      <w:r w:rsidRPr="00C2407A">
        <w:rPr>
          <w:rFonts w:cs="Arial"/>
          <w:noProof/>
          <w:szCs w:val="24"/>
        </w:rPr>
        <w:t>(3), 368–376. https://doi.org/10.1016/S0024-6301(98)80004-6</w:t>
      </w:r>
    </w:p>
    <w:p w14:paraId="76E2AD9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Reichheld, F. F. (2003). The one number you need to grow. </w:t>
      </w:r>
      <w:r w:rsidRPr="00C2407A">
        <w:rPr>
          <w:rFonts w:cs="Arial"/>
          <w:i/>
          <w:iCs/>
          <w:noProof/>
          <w:szCs w:val="24"/>
        </w:rPr>
        <w:t>Harvard Business Review</w:t>
      </w:r>
      <w:r w:rsidRPr="00C2407A">
        <w:rPr>
          <w:rFonts w:cs="Arial"/>
          <w:noProof/>
          <w:szCs w:val="24"/>
        </w:rPr>
        <w:t xml:space="preserve">, </w:t>
      </w:r>
      <w:r w:rsidRPr="00C2407A">
        <w:rPr>
          <w:rFonts w:cs="Arial"/>
          <w:i/>
          <w:iCs/>
          <w:noProof/>
          <w:szCs w:val="24"/>
        </w:rPr>
        <w:t>81</w:t>
      </w:r>
      <w:r w:rsidRPr="00C2407A">
        <w:rPr>
          <w:rFonts w:cs="Arial"/>
          <w:noProof/>
          <w:szCs w:val="24"/>
        </w:rPr>
        <w:t>(12), 46–54. https://hbr.org/2003/12/the-one-number-you-need-to-grow</w:t>
      </w:r>
    </w:p>
    <w:p w14:paraId="712BABD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Reinertsen, D. G., &amp; Smith, P. G. (1991). The strategist’s role in shortening product development. </w:t>
      </w:r>
      <w:r w:rsidRPr="00C2407A">
        <w:rPr>
          <w:rFonts w:cs="Arial"/>
          <w:i/>
          <w:iCs/>
          <w:noProof/>
          <w:szCs w:val="24"/>
        </w:rPr>
        <w:t>Journal of Business Strategy</w:t>
      </w:r>
      <w:r w:rsidRPr="00C2407A">
        <w:rPr>
          <w:rFonts w:cs="Arial"/>
          <w:noProof/>
          <w:szCs w:val="24"/>
        </w:rPr>
        <w:t xml:space="preserve">, </w:t>
      </w:r>
      <w:r w:rsidRPr="00C2407A">
        <w:rPr>
          <w:rFonts w:cs="Arial"/>
          <w:i/>
          <w:iCs/>
          <w:noProof/>
          <w:szCs w:val="24"/>
        </w:rPr>
        <w:t>12</w:t>
      </w:r>
      <w:r w:rsidRPr="00C2407A">
        <w:rPr>
          <w:rFonts w:cs="Arial"/>
          <w:noProof/>
          <w:szCs w:val="24"/>
        </w:rPr>
        <w:t>(4), 18–22.</w:t>
      </w:r>
    </w:p>
    <w:p w14:paraId="336C335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Rivera, L. A. (2011). Ivies, extracurriculars, and exclusion: Elite employers’ use of educational credentials. W </w:t>
      </w:r>
      <w:r w:rsidRPr="00C2407A">
        <w:rPr>
          <w:rFonts w:cs="Arial"/>
          <w:i/>
          <w:iCs/>
          <w:noProof/>
          <w:szCs w:val="24"/>
        </w:rPr>
        <w:t>Research in Social Stratification and Mobility</w:t>
      </w:r>
      <w:r w:rsidRPr="00C2407A">
        <w:rPr>
          <w:rFonts w:cs="Arial"/>
          <w:noProof/>
          <w:szCs w:val="24"/>
        </w:rPr>
        <w:t xml:space="preserve"> (T. 29, Numer 1). https://doi.org/10.1016/j.rssm.2010.12.001</w:t>
      </w:r>
    </w:p>
    <w:p w14:paraId="58FA818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Rocki, M. (2018). Jakość kształcenia a ekonomiczne losy absolwentów: Analiza przypadków. </w:t>
      </w:r>
      <w:r w:rsidRPr="00C2407A">
        <w:rPr>
          <w:rFonts w:cs="Arial"/>
          <w:i/>
          <w:iCs/>
          <w:noProof/>
          <w:szCs w:val="24"/>
        </w:rPr>
        <w:t>Nauka i Szkolnictwo Wyższe</w:t>
      </w:r>
      <w:r w:rsidRPr="00C2407A">
        <w:rPr>
          <w:rFonts w:cs="Arial"/>
          <w:noProof/>
          <w:szCs w:val="24"/>
        </w:rPr>
        <w:t xml:space="preserve">, </w:t>
      </w:r>
      <w:r w:rsidRPr="00C2407A">
        <w:rPr>
          <w:rFonts w:cs="Arial"/>
          <w:i/>
          <w:iCs/>
          <w:noProof/>
          <w:szCs w:val="24"/>
        </w:rPr>
        <w:t>1(51)</w:t>
      </w:r>
      <w:r w:rsidRPr="00C2407A">
        <w:rPr>
          <w:rFonts w:cs="Arial"/>
          <w:noProof/>
          <w:szCs w:val="24"/>
        </w:rPr>
        <w:t>, 219–239. https://doi.org/10.14746/nisw.2018.1.11</w:t>
      </w:r>
    </w:p>
    <w:p w14:paraId="1D47C14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lastRenderedPageBreak/>
        <w:t xml:space="preserve">Rocki, M. (2021). The Wage Premium on Higher Education: Evidence from the Polish Graduate Tracking System. </w:t>
      </w:r>
      <w:r w:rsidRPr="00C2407A">
        <w:rPr>
          <w:rFonts w:cs="Arial"/>
          <w:i/>
          <w:iCs/>
          <w:noProof/>
          <w:szCs w:val="24"/>
        </w:rPr>
        <w:t>Gospodarka Narodowa</w:t>
      </w:r>
      <w:r w:rsidRPr="00C2407A">
        <w:rPr>
          <w:rFonts w:cs="Arial"/>
          <w:noProof/>
          <w:szCs w:val="24"/>
        </w:rPr>
        <w:t xml:space="preserve">, </w:t>
      </w:r>
      <w:r w:rsidRPr="00C2407A">
        <w:rPr>
          <w:rFonts w:cs="Arial"/>
          <w:i/>
          <w:iCs/>
          <w:noProof/>
          <w:szCs w:val="24"/>
        </w:rPr>
        <w:t>307</w:t>
      </w:r>
      <w:r w:rsidRPr="00C2407A">
        <w:rPr>
          <w:rFonts w:cs="Arial"/>
          <w:noProof/>
          <w:szCs w:val="24"/>
        </w:rPr>
        <w:t>(3), 47–61. https://doi.org/10.33119/GN/140647</w:t>
      </w:r>
    </w:p>
    <w:p w14:paraId="64CDB0B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Rogers, M., Baker, P., Harrington, I., Johnson, A., Bird, J., &amp; Bible, V. (2022). Stakeholder engagement with funding bodies, steering committees and surveys: Benefits for education projects. </w:t>
      </w:r>
      <w:r w:rsidRPr="00C2407A">
        <w:rPr>
          <w:rFonts w:cs="Arial"/>
          <w:i/>
          <w:iCs/>
          <w:noProof/>
          <w:szCs w:val="24"/>
        </w:rPr>
        <w:t>Issues in Educational Research</w:t>
      </w:r>
      <w:r w:rsidRPr="00C2407A">
        <w:rPr>
          <w:rFonts w:cs="Arial"/>
          <w:noProof/>
          <w:szCs w:val="24"/>
        </w:rPr>
        <w:t xml:space="preserve">, </w:t>
      </w:r>
      <w:r w:rsidRPr="00C2407A">
        <w:rPr>
          <w:rFonts w:cs="Arial"/>
          <w:i/>
          <w:iCs/>
          <w:noProof/>
          <w:szCs w:val="24"/>
        </w:rPr>
        <w:t>32</w:t>
      </w:r>
      <w:r w:rsidRPr="00C2407A">
        <w:rPr>
          <w:rFonts w:cs="Arial"/>
          <w:noProof/>
          <w:szCs w:val="24"/>
        </w:rPr>
        <w:t>(3), 1131–1152.</w:t>
      </w:r>
    </w:p>
    <w:p w14:paraId="4200DE4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Rogoziński, K. (2007). Zarządzanie organizacją usługową - próba wypełnienia luki poznawczej. </w:t>
      </w:r>
      <w:r w:rsidRPr="00C2407A">
        <w:rPr>
          <w:rFonts w:cs="Arial"/>
          <w:i/>
          <w:iCs/>
          <w:noProof/>
          <w:szCs w:val="24"/>
        </w:rPr>
        <w:t>Współczesne Zarządzanie</w:t>
      </w:r>
      <w:r w:rsidRPr="00C2407A">
        <w:rPr>
          <w:rFonts w:cs="Arial"/>
          <w:noProof/>
          <w:szCs w:val="24"/>
        </w:rPr>
        <w:t xml:space="preserve">, </w:t>
      </w:r>
      <w:r w:rsidRPr="00C2407A">
        <w:rPr>
          <w:rFonts w:cs="Arial"/>
          <w:i/>
          <w:iCs/>
          <w:noProof/>
          <w:szCs w:val="24"/>
        </w:rPr>
        <w:t>3</w:t>
      </w:r>
      <w:r w:rsidRPr="00C2407A">
        <w:rPr>
          <w:rFonts w:cs="Arial"/>
          <w:noProof/>
          <w:szCs w:val="24"/>
        </w:rPr>
        <w:t>, 5–12. http://www.uslugi.ue.poznan.pl/file/129_189179007.pdf</w:t>
      </w:r>
    </w:p>
    <w:p w14:paraId="365C316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Ronalter, L. M., Poltronieri, C. F., &amp; Gerolamo, M. C. (2023). ISO management system standards in the light of corporate sustainability: a bibliometric analysis. </w:t>
      </w:r>
      <w:r w:rsidRPr="00C2407A">
        <w:rPr>
          <w:rFonts w:cs="Arial"/>
          <w:i/>
          <w:iCs/>
          <w:noProof/>
          <w:szCs w:val="24"/>
        </w:rPr>
        <w:t>The TQM Journal</w:t>
      </w:r>
      <w:r w:rsidRPr="00C2407A">
        <w:rPr>
          <w:rFonts w:cs="Arial"/>
          <w:noProof/>
          <w:szCs w:val="24"/>
        </w:rPr>
        <w:t xml:space="preserve">, </w:t>
      </w:r>
      <w:r w:rsidRPr="00C2407A">
        <w:rPr>
          <w:rFonts w:cs="Arial"/>
          <w:i/>
          <w:iCs/>
          <w:noProof/>
          <w:szCs w:val="24"/>
        </w:rPr>
        <w:t>35</w:t>
      </w:r>
      <w:r w:rsidRPr="00C2407A">
        <w:rPr>
          <w:rFonts w:cs="Arial"/>
          <w:noProof/>
          <w:szCs w:val="24"/>
        </w:rPr>
        <w:t>(9), 256–298. https://doi.org/10.1108/TQM-09-2022-0279</w:t>
      </w:r>
    </w:p>
    <w:p w14:paraId="09E0B7B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Rosenberg, M. B. (2014). </w:t>
      </w:r>
      <w:r w:rsidRPr="00C2407A">
        <w:rPr>
          <w:rFonts w:cs="Arial"/>
          <w:i/>
          <w:iCs/>
          <w:noProof/>
          <w:szCs w:val="24"/>
        </w:rPr>
        <w:t>Porozumienie bez przemocy. O języku serca.</w:t>
      </w:r>
      <w:r w:rsidRPr="00C2407A">
        <w:rPr>
          <w:rFonts w:cs="Arial"/>
          <w:noProof/>
          <w:szCs w:val="24"/>
        </w:rPr>
        <w:t xml:space="preserve"> (II). Wydawnictwo Czarna Owca.</w:t>
      </w:r>
    </w:p>
    <w:p w14:paraId="0CF53CF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Rosół, A. (2016). Jak badać i kształtować jakość kształcenia w szkole wyższej? </w:t>
      </w:r>
      <w:r w:rsidRPr="00C2407A">
        <w:rPr>
          <w:rFonts w:cs="Arial"/>
          <w:i/>
          <w:iCs/>
          <w:noProof/>
          <w:szCs w:val="24"/>
        </w:rPr>
        <w:t>Prace Naukowe Akademii im. Jana Długosza w Częstochowie. Pedagogika</w:t>
      </w:r>
      <w:r w:rsidRPr="00C2407A">
        <w:rPr>
          <w:rFonts w:cs="Arial"/>
          <w:noProof/>
          <w:szCs w:val="24"/>
        </w:rPr>
        <w:t xml:space="preserve">, </w:t>
      </w:r>
      <w:r w:rsidRPr="00C2407A">
        <w:rPr>
          <w:rFonts w:cs="Arial"/>
          <w:i/>
          <w:iCs/>
          <w:noProof/>
          <w:szCs w:val="24"/>
        </w:rPr>
        <w:t>25</w:t>
      </w:r>
      <w:r w:rsidRPr="00C2407A">
        <w:rPr>
          <w:rFonts w:cs="Arial"/>
          <w:noProof/>
          <w:szCs w:val="24"/>
        </w:rPr>
        <w:t>(1), 19–30. https://doi.org/10.16926/p.2016.25.01</w:t>
      </w:r>
    </w:p>
    <w:p w14:paraId="3730231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Rutkowska, M., &amp; Kamińska, A. M. (2020). Turquoise Management Model - Teal Organization. </w:t>
      </w:r>
      <w:r w:rsidRPr="00C2407A">
        <w:rPr>
          <w:rFonts w:cs="Arial"/>
          <w:i/>
          <w:iCs/>
          <w:noProof/>
          <w:szCs w:val="24"/>
        </w:rPr>
        <w:t>Education Excellence and Innovation Management: A 2025 Vision to Sustain Economic Development during Global Challenges</w:t>
      </w:r>
      <w:r w:rsidRPr="00C2407A">
        <w:rPr>
          <w:rFonts w:cs="Arial"/>
          <w:noProof/>
          <w:szCs w:val="24"/>
        </w:rPr>
        <w:t xml:space="preserve">, </w:t>
      </w:r>
      <w:r w:rsidRPr="00C2407A">
        <w:rPr>
          <w:rFonts w:cs="Arial"/>
          <w:i/>
          <w:iCs/>
          <w:noProof/>
          <w:szCs w:val="24"/>
        </w:rPr>
        <w:t>July</w:t>
      </w:r>
      <w:r w:rsidRPr="00C2407A">
        <w:rPr>
          <w:rFonts w:cs="Arial"/>
          <w:noProof/>
          <w:szCs w:val="24"/>
        </w:rPr>
        <w:t>, 11380–11387.</w:t>
      </w:r>
    </w:p>
    <w:p w14:paraId="4CBE5FD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Sá, J. C., Vaz, S., Carvalho, O., Lima, V., Morgado, L., Fonseca, L., Doiro, M., &amp; Santos, G. (2022). A model of integration ISO 9001 with Lean six sigma and main benefits achieved. </w:t>
      </w:r>
      <w:r w:rsidRPr="00C2407A">
        <w:rPr>
          <w:rFonts w:cs="Arial"/>
          <w:i/>
          <w:iCs/>
          <w:noProof/>
          <w:szCs w:val="24"/>
        </w:rPr>
        <w:t>Total Quality Management &amp; Business Excellence</w:t>
      </w:r>
      <w:r w:rsidRPr="00C2407A">
        <w:rPr>
          <w:rFonts w:cs="Arial"/>
          <w:noProof/>
          <w:szCs w:val="24"/>
        </w:rPr>
        <w:t xml:space="preserve">, </w:t>
      </w:r>
      <w:r w:rsidRPr="00C2407A">
        <w:rPr>
          <w:rFonts w:cs="Arial"/>
          <w:i/>
          <w:iCs/>
          <w:noProof/>
          <w:szCs w:val="24"/>
        </w:rPr>
        <w:t>33</w:t>
      </w:r>
      <w:r w:rsidRPr="00C2407A">
        <w:rPr>
          <w:rFonts w:cs="Arial"/>
          <w:noProof/>
          <w:szCs w:val="24"/>
        </w:rPr>
        <w:t>(1–2), 218–242. https://doi.org/10.1080/14783363.2020.1829969</w:t>
      </w:r>
    </w:p>
    <w:p w14:paraId="3E7000C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Sarkar, D., Jha, K. N., &amp; Patel, S. (2021). Critical chain project management for a highway construction project with a focus on theory of constraints. </w:t>
      </w:r>
      <w:r w:rsidRPr="00C2407A">
        <w:rPr>
          <w:rFonts w:cs="Arial"/>
          <w:i/>
          <w:iCs/>
          <w:noProof/>
          <w:szCs w:val="24"/>
        </w:rPr>
        <w:t>International Journal of Construction Management</w:t>
      </w:r>
      <w:r w:rsidRPr="00C2407A">
        <w:rPr>
          <w:rFonts w:cs="Arial"/>
          <w:noProof/>
          <w:szCs w:val="24"/>
        </w:rPr>
        <w:t xml:space="preserve">, </w:t>
      </w:r>
      <w:r w:rsidRPr="00C2407A">
        <w:rPr>
          <w:rFonts w:cs="Arial"/>
          <w:i/>
          <w:iCs/>
          <w:noProof/>
          <w:szCs w:val="24"/>
        </w:rPr>
        <w:t>21</w:t>
      </w:r>
      <w:r w:rsidRPr="00C2407A">
        <w:rPr>
          <w:rFonts w:cs="Arial"/>
          <w:noProof/>
          <w:szCs w:val="24"/>
        </w:rPr>
        <w:t>(2), 194–207. https://doi.org/10.1080/15623599.2018.1512031</w:t>
      </w:r>
    </w:p>
    <w:p w14:paraId="69DA3F7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Scaled Agile Inc. (2023). </w:t>
      </w:r>
      <w:r w:rsidRPr="00C2407A">
        <w:rPr>
          <w:rFonts w:cs="Arial"/>
          <w:i/>
          <w:iCs/>
          <w:noProof/>
          <w:szCs w:val="24"/>
        </w:rPr>
        <w:t>SAFe 6.0 - Core Values</w:t>
      </w:r>
      <w:r w:rsidRPr="00C2407A">
        <w:rPr>
          <w:rFonts w:cs="Arial"/>
          <w:noProof/>
          <w:szCs w:val="24"/>
        </w:rPr>
        <w:t>. https://scaledagileframework.com/safe-core-values/</w:t>
      </w:r>
    </w:p>
    <w:p w14:paraId="74C2618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Schroeder, R. G., Linderman, K., Liedtke, C., &amp; Choo, A. S. (2008). Six Sigma: Definition and underlying theory</w:t>
      </w:r>
      <w:r w:rsidRPr="00C2407A">
        <w:rPr>
          <w:rFonts w:ascii="Cambria Math" w:hAnsi="Cambria Math" w:cs="Cambria Math"/>
          <w:noProof/>
          <w:szCs w:val="24"/>
        </w:rPr>
        <w:t>⋆</w:t>
      </w:r>
      <w:r w:rsidRPr="00C2407A">
        <w:rPr>
          <w:rFonts w:cs="Arial"/>
          <w:noProof/>
          <w:szCs w:val="24"/>
        </w:rPr>
        <w:t xml:space="preserve">. </w:t>
      </w:r>
      <w:r w:rsidRPr="00C2407A">
        <w:rPr>
          <w:rFonts w:cs="Arial"/>
          <w:i/>
          <w:iCs/>
          <w:noProof/>
          <w:szCs w:val="24"/>
        </w:rPr>
        <w:t>Journal of Operations Management</w:t>
      </w:r>
      <w:r w:rsidRPr="00C2407A">
        <w:rPr>
          <w:rFonts w:cs="Arial"/>
          <w:noProof/>
          <w:szCs w:val="24"/>
        </w:rPr>
        <w:t xml:space="preserve">, </w:t>
      </w:r>
      <w:r w:rsidRPr="00C2407A">
        <w:rPr>
          <w:rFonts w:cs="Arial"/>
          <w:i/>
          <w:iCs/>
          <w:noProof/>
          <w:szCs w:val="24"/>
        </w:rPr>
        <w:t>26</w:t>
      </w:r>
      <w:r w:rsidRPr="00C2407A">
        <w:rPr>
          <w:rFonts w:cs="Arial"/>
          <w:noProof/>
          <w:szCs w:val="24"/>
        </w:rPr>
        <w:t>(4), 536–554. https://doi.org/10.1016/j.jom.2007.06.007</w:t>
      </w:r>
    </w:p>
    <w:p w14:paraId="6025081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Selznick, P. (1948). Foundations of the theory of organization. </w:t>
      </w:r>
      <w:r w:rsidRPr="00C2407A">
        <w:rPr>
          <w:rFonts w:cs="Arial"/>
          <w:i/>
          <w:iCs/>
          <w:noProof/>
          <w:szCs w:val="24"/>
        </w:rPr>
        <w:t>American sociological review</w:t>
      </w:r>
      <w:r w:rsidRPr="00C2407A">
        <w:rPr>
          <w:rFonts w:cs="Arial"/>
          <w:noProof/>
          <w:szCs w:val="24"/>
        </w:rPr>
        <w:t xml:space="preserve">, </w:t>
      </w:r>
      <w:r w:rsidRPr="00C2407A">
        <w:rPr>
          <w:rFonts w:cs="Arial"/>
          <w:i/>
          <w:iCs/>
          <w:noProof/>
          <w:szCs w:val="24"/>
        </w:rPr>
        <w:t>13</w:t>
      </w:r>
      <w:r w:rsidRPr="00C2407A">
        <w:rPr>
          <w:rFonts w:cs="Arial"/>
          <w:noProof/>
          <w:szCs w:val="24"/>
        </w:rPr>
        <w:t>(1), 25–35.</w:t>
      </w:r>
    </w:p>
    <w:p w14:paraId="07B4E25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Seth, N., Deshmukh, S. G., &amp; Vrat, P. (2004). Service quality models: a review. </w:t>
      </w:r>
      <w:r w:rsidRPr="00C2407A">
        <w:rPr>
          <w:rFonts w:cs="Arial"/>
          <w:i/>
          <w:iCs/>
          <w:noProof/>
          <w:szCs w:val="24"/>
        </w:rPr>
        <w:t>International Journal of Quality &amp; Reliability Management</w:t>
      </w:r>
      <w:r w:rsidRPr="00C2407A">
        <w:rPr>
          <w:rFonts w:cs="Arial"/>
          <w:noProof/>
          <w:szCs w:val="24"/>
        </w:rPr>
        <w:t xml:space="preserve">, </w:t>
      </w:r>
      <w:r w:rsidRPr="00C2407A">
        <w:rPr>
          <w:rFonts w:cs="Arial"/>
          <w:i/>
          <w:iCs/>
          <w:noProof/>
          <w:szCs w:val="24"/>
        </w:rPr>
        <w:t>22</w:t>
      </w:r>
      <w:r w:rsidRPr="00C2407A">
        <w:rPr>
          <w:rFonts w:cs="Arial"/>
          <w:noProof/>
          <w:szCs w:val="24"/>
        </w:rPr>
        <w:t>(9), 913–949. https://doi.org/10.1108/02656710510625211</w:t>
      </w:r>
    </w:p>
    <w:p w14:paraId="415B874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Shah, R., &amp; Ward, P. T. (2003). Lean manufacturing: context, practice bundles, and performance. </w:t>
      </w:r>
      <w:r w:rsidRPr="00C2407A">
        <w:rPr>
          <w:rFonts w:cs="Arial"/>
          <w:i/>
          <w:iCs/>
          <w:noProof/>
          <w:szCs w:val="24"/>
        </w:rPr>
        <w:t>Journal of Operations Management</w:t>
      </w:r>
      <w:r w:rsidRPr="00C2407A">
        <w:rPr>
          <w:rFonts w:cs="Arial"/>
          <w:noProof/>
          <w:szCs w:val="24"/>
        </w:rPr>
        <w:t xml:space="preserve">, </w:t>
      </w:r>
      <w:r w:rsidRPr="00C2407A">
        <w:rPr>
          <w:rFonts w:cs="Arial"/>
          <w:i/>
          <w:iCs/>
          <w:noProof/>
          <w:szCs w:val="24"/>
        </w:rPr>
        <w:t>21</w:t>
      </w:r>
      <w:r w:rsidRPr="00C2407A">
        <w:rPr>
          <w:rFonts w:cs="Arial"/>
          <w:noProof/>
          <w:szCs w:val="24"/>
        </w:rPr>
        <w:t>(2), 129–149. https://doi.org/10.1016/S0272-6963(02)00108-0</w:t>
      </w:r>
    </w:p>
    <w:p w14:paraId="6F61BC0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lastRenderedPageBreak/>
        <w:t xml:space="preserve">Silva, C., Magano, J., Moskalenko, A., Nogueira, T., Dinis, M. A. P., &amp; Pedrosa e Sousa, H. F. (2020). Sustainable Management Systems Standards (SMSS): Structures, Roles, and Practices in Corporate Sustainability. </w:t>
      </w:r>
      <w:r w:rsidRPr="00C2407A">
        <w:rPr>
          <w:rFonts w:cs="Arial"/>
          <w:i/>
          <w:iCs/>
          <w:noProof/>
          <w:szCs w:val="24"/>
        </w:rPr>
        <w:t>Sustainability</w:t>
      </w:r>
      <w:r w:rsidRPr="00C2407A">
        <w:rPr>
          <w:rFonts w:cs="Arial"/>
          <w:noProof/>
          <w:szCs w:val="24"/>
        </w:rPr>
        <w:t xml:space="preserve">, </w:t>
      </w:r>
      <w:r w:rsidRPr="00C2407A">
        <w:rPr>
          <w:rFonts w:cs="Arial"/>
          <w:i/>
          <w:iCs/>
          <w:noProof/>
          <w:szCs w:val="24"/>
        </w:rPr>
        <w:t>12</w:t>
      </w:r>
      <w:r w:rsidRPr="00C2407A">
        <w:rPr>
          <w:rFonts w:cs="Arial"/>
          <w:noProof/>
          <w:szCs w:val="24"/>
        </w:rPr>
        <w:t>(15), 5892. https://doi.org/10.3390/su12155892</w:t>
      </w:r>
    </w:p>
    <w:p w14:paraId="137767C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Silver, H. (2003). Does a University Have a Culture? </w:t>
      </w:r>
      <w:r w:rsidRPr="00C2407A">
        <w:rPr>
          <w:rFonts w:cs="Arial"/>
          <w:i/>
          <w:iCs/>
          <w:noProof/>
          <w:szCs w:val="24"/>
        </w:rPr>
        <w:t>Studies in Higher Education</w:t>
      </w:r>
      <w:r w:rsidRPr="00C2407A">
        <w:rPr>
          <w:rFonts w:cs="Arial"/>
          <w:noProof/>
          <w:szCs w:val="24"/>
        </w:rPr>
        <w:t xml:space="preserve">, </w:t>
      </w:r>
      <w:r w:rsidRPr="00C2407A">
        <w:rPr>
          <w:rFonts w:cs="Arial"/>
          <w:i/>
          <w:iCs/>
          <w:noProof/>
          <w:szCs w:val="24"/>
        </w:rPr>
        <w:t>28</w:t>
      </w:r>
      <w:r w:rsidRPr="00C2407A">
        <w:rPr>
          <w:rFonts w:cs="Arial"/>
          <w:noProof/>
          <w:szCs w:val="24"/>
        </w:rPr>
        <w:t>(2), 157–169. https://doi.org/10.1080/0307507032000058118</w:t>
      </w:r>
    </w:p>
    <w:p w14:paraId="66D62F1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Sirvanci, M. B. (2004). Critical issues for TQM implementation in higher education. </w:t>
      </w:r>
      <w:r w:rsidRPr="00C2407A">
        <w:rPr>
          <w:rFonts w:cs="Arial"/>
          <w:i/>
          <w:iCs/>
          <w:noProof/>
          <w:szCs w:val="24"/>
        </w:rPr>
        <w:t>The TQM Magazine</w:t>
      </w:r>
      <w:r w:rsidRPr="00C2407A">
        <w:rPr>
          <w:rFonts w:cs="Arial"/>
          <w:noProof/>
          <w:szCs w:val="24"/>
        </w:rPr>
        <w:t xml:space="preserve">, </w:t>
      </w:r>
      <w:r w:rsidRPr="00C2407A">
        <w:rPr>
          <w:rFonts w:cs="Arial"/>
          <w:i/>
          <w:iCs/>
          <w:noProof/>
          <w:szCs w:val="24"/>
        </w:rPr>
        <w:t>16</w:t>
      </w:r>
      <w:r w:rsidRPr="00C2407A">
        <w:rPr>
          <w:rFonts w:cs="Arial"/>
          <w:noProof/>
          <w:szCs w:val="24"/>
        </w:rPr>
        <w:t>(6), 382–386. https://doi.org/10.1108/09544780410563293</w:t>
      </w:r>
    </w:p>
    <w:p w14:paraId="41D861D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Slabá, M. (2015). Stakeholder Groups of Public and Private Universities in the Czech Republic – Identification, Categorization and Prioritization. </w:t>
      </w:r>
      <w:r w:rsidRPr="00C2407A">
        <w:rPr>
          <w:rFonts w:cs="Arial"/>
          <w:i/>
          <w:iCs/>
          <w:noProof/>
          <w:szCs w:val="24"/>
        </w:rPr>
        <w:t>Review of Economic Perspectives</w:t>
      </w:r>
      <w:r w:rsidRPr="00C2407A">
        <w:rPr>
          <w:rFonts w:cs="Arial"/>
          <w:noProof/>
          <w:szCs w:val="24"/>
        </w:rPr>
        <w:t xml:space="preserve">, </w:t>
      </w:r>
      <w:r w:rsidRPr="00C2407A">
        <w:rPr>
          <w:rFonts w:cs="Arial"/>
          <w:i/>
          <w:iCs/>
          <w:noProof/>
          <w:szCs w:val="24"/>
        </w:rPr>
        <w:t>15</w:t>
      </w:r>
      <w:r w:rsidRPr="00C2407A">
        <w:rPr>
          <w:rFonts w:cs="Arial"/>
          <w:noProof/>
          <w:szCs w:val="24"/>
        </w:rPr>
        <w:t>(3), 305–326. https://doi.org/10.1515/revecp-2015-0022</w:t>
      </w:r>
    </w:p>
    <w:p w14:paraId="252F281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Small, L., Shacklock, K., &amp; Marchant, T. (2018). Employability: a contemporary review for higher education stakeholders. </w:t>
      </w:r>
      <w:r w:rsidRPr="00C2407A">
        <w:rPr>
          <w:rFonts w:cs="Arial"/>
          <w:i/>
          <w:iCs/>
          <w:noProof/>
          <w:szCs w:val="24"/>
        </w:rPr>
        <w:t>Journal of Vocational Education &amp; Training</w:t>
      </w:r>
      <w:r w:rsidRPr="00C2407A">
        <w:rPr>
          <w:rFonts w:cs="Arial"/>
          <w:noProof/>
          <w:szCs w:val="24"/>
        </w:rPr>
        <w:t xml:space="preserve">, </w:t>
      </w:r>
      <w:r w:rsidRPr="00C2407A">
        <w:rPr>
          <w:rFonts w:cs="Arial"/>
          <w:i/>
          <w:iCs/>
          <w:noProof/>
          <w:szCs w:val="24"/>
        </w:rPr>
        <w:t>70</w:t>
      </w:r>
      <w:r w:rsidRPr="00C2407A">
        <w:rPr>
          <w:rFonts w:cs="Arial"/>
          <w:noProof/>
          <w:szCs w:val="24"/>
        </w:rPr>
        <w:t>(1), 148–166. https://doi.org/10.1080/13636820.2017.1394355</w:t>
      </w:r>
    </w:p>
    <w:p w14:paraId="1D21B4C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Smith-Maddox, R. (1998). Defining Culture as a Dimension of Academic Achievement: Implications for Culturally Responsive Curriculum, Instruction, and Assessment. </w:t>
      </w:r>
      <w:r w:rsidRPr="00C2407A">
        <w:rPr>
          <w:rFonts w:cs="Arial"/>
          <w:i/>
          <w:iCs/>
          <w:noProof/>
          <w:szCs w:val="24"/>
        </w:rPr>
        <w:t>The Journal of Negro Education</w:t>
      </w:r>
      <w:r w:rsidRPr="00C2407A">
        <w:rPr>
          <w:rFonts w:cs="Arial"/>
          <w:noProof/>
          <w:szCs w:val="24"/>
        </w:rPr>
        <w:t xml:space="preserve">, </w:t>
      </w:r>
      <w:r w:rsidRPr="00C2407A">
        <w:rPr>
          <w:rFonts w:cs="Arial"/>
          <w:i/>
          <w:iCs/>
          <w:noProof/>
          <w:szCs w:val="24"/>
        </w:rPr>
        <w:t>67</w:t>
      </w:r>
      <w:r w:rsidRPr="00C2407A">
        <w:rPr>
          <w:rFonts w:cs="Arial"/>
          <w:noProof/>
          <w:szCs w:val="24"/>
        </w:rPr>
        <w:t>(3), 302. https://doi.org/10.2307/2668198</w:t>
      </w:r>
    </w:p>
    <w:p w14:paraId="3121EA0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Sparr, J. L. (2018). Paradoxes in Organizational Change: The Crucial Role of Leaders’ Sensegiving. </w:t>
      </w:r>
      <w:r w:rsidRPr="00C2407A">
        <w:rPr>
          <w:rFonts w:cs="Arial"/>
          <w:i/>
          <w:iCs/>
          <w:noProof/>
          <w:szCs w:val="24"/>
        </w:rPr>
        <w:t>Journal of Change Management</w:t>
      </w:r>
      <w:r w:rsidRPr="00C2407A">
        <w:rPr>
          <w:rFonts w:cs="Arial"/>
          <w:noProof/>
          <w:szCs w:val="24"/>
        </w:rPr>
        <w:t xml:space="preserve">, </w:t>
      </w:r>
      <w:r w:rsidRPr="00C2407A">
        <w:rPr>
          <w:rFonts w:cs="Arial"/>
          <w:i/>
          <w:iCs/>
          <w:noProof/>
          <w:szCs w:val="24"/>
        </w:rPr>
        <w:t>18</w:t>
      </w:r>
      <w:r w:rsidRPr="00C2407A">
        <w:rPr>
          <w:rFonts w:cs="Arial"/>
          <w:noProof/>
          <w:szCs w:val="24"/>
        </w:rPr>
        <w:t>(2), 162–180. https://doi.org/10.1080/14697017.2018.1446696</w:t>
      </w:r>
    </w:p>
    <w:p w14:paraId="7D1BC1F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Spreng, R. A., &amp; Mackoy, R. D. (1996). An empirical examination of a model of perceived service quality and satisfaction. </w:t>
      </w:r>
      <w:r w:rsidRPr="00C2407A">
        <w:rPr>
          <w:rFonts w:cs="Arial"/>
          <w:i/>
          <w:iCs/>
          <w:noProof/>
          <w:szCs w:val="24"/>
        </w:rPr>
        <w:t>Journal of Retailing</w:t>
      </w:r>
      <w:r w:rsidRPr="00C2407A">
        <w:rPr>
          <w:rFonts w:cs="Arial"/>
          <w:noProof/>
          <w:szCs w:val="24"/>
        </w:rPr>
        <w:t xml:space="preserve">, </w:t>
      </w:r>
      <w:r w:rsidRPr="00C2407A">
        <w:rPr>
          <w:rFonts w:cs="Arial"/>
          <w:i/>
          <w:iCs/>
          <w:noProof/>
          <w:szCs w:val="24"/>
        </w:rPr>
        <w:t>72</w:t>
      </w:r>
      <w:r w:rsidRPr="00C2407A">
        <w:rPr>
          <w:rFonts w:cs="Arial"/>
          <w:noProof/>
          <w:szCs w:val="24"/>
        </w:rPr>
        <w:t>(2), 201–214. https://doi.org/10.1016/S0022-4359(96)90014-7</w:t>
      </w:r>
    </w:p>
    <w:p w14:paraId="2CEC2B9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Steffensen, M., Rogers, E. M., &amp; Speakman, K. (2000). Spin-offs from research centers at a research university. </w:t>
      </w:r>
      <w:r w:rsidRPr="00C2407A">
        <w:rPr>
          <w:rFonts w:cs="Arial"/>
          <w:i/>
          <w:iCs/>
          <w:noProof/>
          <w:szCs w:val="24"/>
        </w:rPr>
        <w:t>Journal of Business Venturing</w:t>
      </w:r>
      <w:r w:rsidRPr="00C2407A">
        <w:rPr>
          <w:rFonts w:cs="Arial"/>
          <w:noProof/>
          <w:szCs w:val="24"/>
        </w:rPr>
        <w:t xml:space="preserve">, </w:t>
      </w:r>
      <w:r w:rsidRPr="00C2407A">
        <w:rPr>
          <w:rFonts w:cs="Arial"/>
          <w:i/>
          <w:iCs/>
          <w:noProof/>
          <w:szCs w:val="24"/>
        </w:rPr>
        <w:t>15</w:t>
      </w:r>
      <w:r w:rsidRPr="00C2407A">
        <w:rPr>
          <w:rFonts w:cs="Arial"/>
          <w:noProof/>
          <w:szCs w:val="24"/>
        </w:rPr>
        <w:t>(1), 93–111. https://doi.org/10.1016/S0883-9026(98)00006-8</w:t>
      </w:r>
    </w:p>
    <w:p w14:paraId="7B5229F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Stewart, H. (2010). Do happy staff make for happy customers and profitable companies. </w:t>
      </w:r>
      <w:r w:rsidRPr="00C2407A">
        <w:rPr>
          <w:rFonts w:cs="Arial"/>
          <w:i/>
          <w:iCs/>
          <w:noProof/>
          <w:szCs w:val="24"/>
        </w:rPr>
        <w:t>Journal of Direct, Data and Digital Marketing Practice</w:t>
      </w:r>
      <w:r w:rsidRPr="00C2407A">
        <w:rPr>
          <w:rFonts w:cs="Arial"/>
          <w:noProof/>
          <w:szCs w:val="24"/>
        </w:rPr>
        <w:t xml:space="preserve">, </w:t>
      </w:r>
      <w:r w:rsidRPr="00C2407A">
        <w:rPr>
          <w:rFonts w:cs="Arial"/>
          <w:i/>
          <w:iCs/>
          <w:noProof/>
          <w:szCs w:val="24"/>
        </w:rPr>
        <w:t>11</w:t>
      </w:r>
      <w:r w:rsidRPr="00C2407A">
        <w:rPr>
          <w:rFonts w:cs="Arial"/>
          <w:noProof/>
          <w:szCs w:val="24"/>
        </w:rPr>
        <w:t>(4), 275–280. https://doi.org/10.1057/dddmp.2010.9</w:t>
      </w:r>
    </w:p>
    <w:p w14:paraId="1A217D5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Stoma, M. (2012). </w:t>
      </w:r>
      <w:r w:rsidRPr="00C2407A">
        <w:rPr>
          <w:rFonts w:cs="Arial"/>
          <w:i/>
          <w:iCs/>
          <w:noProof/>
          <w:szCs w:val="24"/>
        </w:rPr>
        <w:t>Modele i metody pomiaru jakości usług</w:t>
      </w:r>
      <w:r w:rsidRPr="00C2407A">
        <w:rPr>
          <w:rFonts w:cs="Arial"/>
          <w:noProof/>
          <w:szCs w:val="24"/>
        </w:rPr>
        <w:t>. http://www.qrpolska.pl/files/file/M3.pdf</w:t>
      </w:r>
    </w:p>
    <w:p w14:paraId="11D34A4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Sułkowski, Ł. (2014). Czy kultura jakości w uczelni wyższej to to samo co kultura akademicka? </w:t>
      </w:r>
      <w:r w:rsidRPr="00C2407A">
        <w:rPr>
          <w:rFonts w:cs="Arial"/>
          <w:i/>
          <w:iCs/>
          <w:noProof/>
          <w:szCs w:val="24"/>
        </w:rPr>
        <w:t>Przedsiębiorczość i Zarządzanie, t. XV, z. 8, cz. I: „Wybrane problemy zarządzania rozwojem regionalnym”</w:t>
      </w:r>
      <w:r w:rsidRPr="00C2407A">
        <w:rPr>
          <w:rFonts w:cs="Arial"/>
          <w:noProof/>
          <w:szCs w:val="24"/>
        </w:rPr>
        <w:t>, 365–378.</w:t>
      </w:r>
    </w:p>
    <w:p w14:paraId="71D64CE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Sułkowski, Ł. (2016). Academic Culture from the Perspective of Polish Universities. </w:t>
      </w:r>
      <w:r w:rsidRPr="00C2407A">
        <w:rPr>
          <w:rFonts w:cs="Arial"/>
          <w:i/>
          <w:iCs/>
          <w:noProof/>
          <w:szCs w:val="24"/>
        </w:rPr>
        <w:t>Przedsiębiorczość I Zarządzanie</w:t>
      </w:r>
      <w:r w:rsidRPr="00C2407A">
        <w:rPr>
          <w:rFonts w:cs="Arial"/>
          <w:noProof/>
          <w:szCs w:val="24"/>
        </w:rPr>
        <w:t xml:space="preserve">, </w:t>
      </w:r>
      <w:r w:rsidRPr="00C2407A">
        <w:rPr>
          <w:rFonts w:cs="Arial"/>
          <w:i/>
          <w:iCs/>
          <w:noProof/>
          <w:szCs w:val="24"/>
        </w:rPr>
        <w:t>XVII</w:t>
      </w:r>
      <w:r w:rsidRPr="00C2407A">
        <w:rPr>
          <w:rFonts w:cs="Arial"/>
          <w:noProof/>
          <w:szCs w:val="24"/>
        </w:rPr>
        <w:t>(2), 7–21. http://piz.san.edu.pl/docs/e-XVII-2-1.pdf</w:t>
      </w:r>
    </w:p>
    <w:p w14:paraId="455221F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Sułkowski, Ł. (2017). Założenia do Ustawy 2.0 - projektowanie nowego ładu akademickiego w Polsce. W </w:t>
      </w:r>
      <w:r w:rsidRPr="00C2407A">
        <w:rPr>
          <w:rFonts w:cs="Arial"/>
          <w:i/>
          <w:iCs/>
          <w:noProof/>
          <w:szCs w:val="24"/>
        </w:rPr>
        <w:t xml:space="preserve">Przedsiębiorczość i Zarządzanie, t. XVIII, z. 2, cz. I: „Zarządzanie publiczne. Funkcjonowanie </w:t>
      </w:r>
      <w:r w:rsidRPr="00C2407A">
        <w:rPr>
          <w:rFonts w:cs="Arial"/>
          <w:i/>
          <w:iCs/>
          <w:noProof/>
          <w:szCs w:val="24"/>
        </w:rPr>
        <w:lastRenderedPageBreak/>
        <w:t>jednostek samorządu terytorialnego w aspekcie wielowymiarowym”</w:t>
      </w:r>
      <w:r w:rsidRPr="00C2407A">
        <w:rPr>
          <w:rFonts w:cs="Arial"/>
          <w:noProof/>
          <w:szCs w:val="24"/>
        </w:rPr>
        <w:t xml:space="preserve"> (Numer January 2017, ss. 261–276).</w:t>
      </w:r>
    </w:p>
    <w:p w14:paraId="7AED38D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Sułkowski, Ł., Seliga, R., &amp; Woźniak, A. (2016). Kultura organizacyjna i zarządzanie uczelnią z punktu widzenia systemu zapewniania jakości w Polsce. </w:t>
      </w:r>
      <w:r w:rsidRPr="00C2407A">
        <w:rPr>
          <w:rFonts w:cs="Arial"/>
          <w:i/>
          <w:iCs/>
          <w:noProof/>
          <w:szCs w:val="24"/>
        </w:rPr>
        <w:t>Przedsiębiorczość i Zarządzanie</w:t>
      </w:r>
      <w:r w:rsidRPr="00C2407A">
        <w:rPr>
          <w:rFonts w:cs="Arial"/>
          <w:noProof/>
          <w:szCs w:val="24"/>
        </w:rPr>
        <w:t xml:space="preserve">, </w:t>
      </w:r>
      <w:r w:rsidRPr="00C2407A">
        <w:rPr>
          <w:rFonts w:cs="Arial"/>
          <w:i/>
          <w:iCs/>
          <w:noProof/>
          <w:szCs w:val="24"/>
        </w:rPr>
        <w:t>17</w:t>
      </w:r>
      <w:r w:rsidRPr="00C2407A">
        <w:rPr>
          <w:rFonts w:cs="Arial"/>
          <w:noProof/>
          <w:szCs w:val="24"/>
        </w:rPr>
        <w:t>(9.3), 221–233.</w:t>
      </w:r>
    </w:p>
    <w:p w14:paraId="79ABBBCB"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Sułkowski, Ł., &amp; Woźniak, A. (2019). Strategic management at universities in merger processes: research results. W </w:t>
      </w:r>
      <w:r w:rsidRPr="00C2407A">
        <w:rPr>
          <w:rFonts w:cs="Arial"/>
          <w:i/>
          <w:iCs/>
          <w:noProof/>
          <w:szCs w:val="24"/>
        </w:rPr>
        <w:t>Strategie i innowacje organizacyjne polskich uczelni / pod redakcją Łukasza Sułkowskiego i Jarosława Górniaka. – Wydanie I. – Kraków, © 2019</w:t>
      </w:r>
      <w:r w:rsidRPr="00C2407A">
        <w:rPr>
          <w:rFonts w:cs="Arial"/>
          <w:noProof/>
          <w:szCs w:val="24"/>
        </w:rPr>
        <w:t>. Kraków: Wydawnictwo Uniwersytetu Jagiellońskiego.</w:t>
      </w:r>
    </w:p>
    <w:p w14:paraId="4C50537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Sułkowski, Ł., Woźniak, A., &amp; Seliga, R. (2019). Organizational identity of university in merger process. W D. Ibrahimov, M and Aleksic, A and Dukic (Red.), </w:t>
      </w:r>
      <w:r w:rsidRPr="00C2407A">
        <w:rPr>
          <w:rFonts w:cs="Arial"/>
          <w:i/>
          <w:iCs/>
          <w:noProof/>
          <w:szCs w:val="24"/>
        </w:rPr>
        <w:t>ECONOMIC AND SOCIAL DEVELOPMENT (ESD 2019): 37TH INTERNATIONAL SCIENTIFIC CONFERENCE ON ECONOMIC AND SOCIAL DEVELOPMENT - SOCIO ECONOMIC PROBLEMS OF SUSTAINABLE DEVELOPMENT</w:t>
      </w:r>
      <w:r w:rsidRPr="00C2407A">
        <w:rPr>
          <w:rFonts w:cs="Arial"/>
          <w:noProof/>
          <w:szCs w:val="24"/>
        </w:rPr>
        <w:t xml:space="preserve"> (ss. 757–763). VARAZDIN DEVELOPMENT &amp; ENTREPRENEURSHIP AGENCY.</w:t>
      </w:r>
    </w:p>
    <w:p w14:paraId="409E7AF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Sunder M., V., &amp; Antony, J. (2018). A conceptual Lean Six Sigma framework for quality excellence in higher education institutions. </w:t>
      </w:r>
      <w:r w:rsidRPr="00C2407A">
        <w:rPr>
          <w:rFonts w:cs="Arial"/>
          <w:i/>
          <w:iCs/>
          <w:noProof/>
          <w:szCs w:val="24"/>
        </w:rPr>
        <w:t>International Journal of Quality &amp; Reliability Management</w:t>
      </w:r>
      <w:r w:rsidRPr="00C2407A">
        <w:rPr>
          <w:rFonts w:cs="Arial"/>
          <w:noProof/>
          <w:szCs w:val="24"/>
        </w:rPr>
        <w:t xml:space="preserve">, </w:t>
      </w:r>
      <w:r w:rsidRPr="00C2407A">
        <w:rPr>
          <w:rFonts w:cs="Arial"/>
          <w:i/>
          <w:iCs/>
          <w:noProof/>
          <w:szCs w:val="24"/>
        </w:rPr>
        <w:t>35</w:t>
      </w:r>
      <w:r w:rsidRPr="00C2407A">
        <w:rPr>
          <w:rFonts w:cs="Arial"/>
          <w:noProof/>
          <w:szCs w:val="24"/>
        </w:rPr>
        <w:t>(4), 857–874. https://doi.org/10.1108/IJQRM-01-2017-0002</w:t>
      </w:r>
    </w:p>
    <w:p w14:paraId="1ADFDF7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Sunder M., V., &amp; Mahalingam, S. (2018). An empirical investigation of implementing Lean Six Sigma in Higher Education Institutions. </w:t>
      </w:r>
      <w:r w:rsidRPr="00C2407A">
        <w:rPr>
          <w:rFonts w:cs="Arial"/>
          <w:i/>
          <w:iCs/>
          <w:noProof/>
          <w:szCs w:val="24"/>
        </w:rPr>
        <w:t>International Journal of Quality &amp; Reliability Management</w:t>
      </w:r>
      <w:r w:rsidRPr="00C2407A">
        <w:rPr>
          <w:rFonts w:cs="Arial"/>
          <w:noProof/>
          <w:szCs w:val="24"/>
        </w:rPr>
        <w:t xml:space="preserve">, </w:t>
      </w:r>
      <w:r w:rsidRPr="00C2407A">
        <w:rPr>
          <w:rFonts w:cs="Arial"/>
          <w:i/>
          <w:iCs/>
          <w:noProof/>
          <w:szCs w:val="24"/>
        </w:rPr>
        <w:t>35</w:t>
      </w:r>
      <w:r w:rsidRPr="00C2407A">
        <w:rPr>
          <w:rFonts w:cs="Arial"/>
          <w:noProof/>
          <w:szCs w:val="24"/>
        </w:rPr>
        <w:t>(10), 2157–2180. https://doi.org/10.1108/IJQRM-05-2017-0098</w:t>
      </w:r>
    </w:p>
    <w:p w14:paraId="198CEFF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Sureshchandar, G. S., Rajendran, C., &amp; Anantharaman, R. N. (2001). A holistic model for total quality service. </w:t>
      </w:r>
      <w:r w:rsidRPr="00C2407A">
        <w:rPr>
          <w:rFonts w:cs="Arial"/>
          <w:i/>
          <w:iCs/>
          <w:noProof/>
          <w:szCs w:val="24"/>
        </w:rPr>
        <w:t>International Journal of Service Industry Management</w:t>
      </w:r>
      <w:r w:rsidRPr="00C2407A">
        <w:rPr>
          <w:rFonts w:cs="Arial"/>
          <w:noProof/>
          <w:szCs w:val="24"/>
        </w:rPr>
        <w:t xml:space="preserve">, </w:t>
      </w:r>
      <w:r w:rsidRPr="00C2407A">
        <w:rPr>
          <w:rFonts w:cs="Arial"/>
          <w:i/>
          <w:iCs/>
          <w:noProof/>
          <w:szCs w:val="24"/>
        </w:rPr>
        <w:t>12</w:t>
      </w:r>
      <w:r w:rsidRPr="00C2407A">
        <w:rPr>
          <w:rFonts w:cs="Arial"/>
          <w:noProof/>
          <w:szCs w:val="24"/>
        </w:rPr>
        <w:t>(4), 378–412. https://doi.org/10.1108/09564230110405299</w:t>
      </w:r>
    </w:p>
    <w:p w14:paraId="4EDE836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Sutherland, J., &amp; Schwaber, K. (2011). The scrum papers. </w:t>
      </w:r>
      <w:r w:rsidRPr="00C2407A">
        <w:rPr>
          <w:rFonts w:cs="Arial"/>
          <w:i/>
          <w:iCs/>
          <w:noProof/>
          <w:szCs w:val="24"/>
        </w:rPr>
        <w:t>Nuts, bolts and origins of an Agile process</w:t>
      </w:r>
      <w:r w:rsidRPr="00C2407A">
        <w:rPr>
          <w:rFonts w:cs="Arial"/>
          <w:noProof/>
          <w:szCs w:val="24"/>
        </w:rPr>
        <w:t>.</w:t>
      </w:r>
    </w:p>
    <w:p w14:paraId="496350B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Swank, C. K. (2003). The Lean Service Machine. </w:t>
      </w:r>
      <w:r w:rsidRPr="00C2407A">
        <w:rPr>
          <w:rFonts w:cs="Arial"/>
          <w:i/>
          <w:iCs/>
          <w:noProof/>
          <w:szCs w:val="24"/>
        </w:rPr>
        <w:t>Harvard Business Review</w:t>
      </w:r>
      <w:r w:rsidRPr="00C2407A">
        <w:rPr>
          <w:rFonts w:cs="Arial"/>
          <w:noProof/>
          <w:szCs w:val="24"/>
        </w:rPr>
        <w:t xml:space="preserve">, </w:t>
      </w:r>
      <w:r w:rsidRPr="00C2407A">
        <w:rPr>
          <w:rFonts w:cs="Arial"/>
          <w:i/>
          <w:iCs/>
          <w:noProof/>
          <w:szCs w:val="24"/>
        </w:rPr>
        <w:t>81</w:t>
      </w:r>
      <w:r w:rsidRPr="00C2407A">
        <w:rPr>
          <w:rFonts w:cs="Arial"/>
          <w:noProof/>
          <w:szCs w:val="24"/>
        </w:rPr>
        <w:t>(10).</w:t>
      </w:r>
    </w:p>
    <w:p w14:paraId="021B8D7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Szczepańska, K. (2011). </w:t>
      </w:r>
      <w:r w:rsidRPr="00C2407A">
        <w:rPr>
          <w:rFonts w:cs="Arial"/>
          <w:i/>
          <w:iCs/>
          <w:noProof/>
          <w:szCs w:val="24"/>
        </w:rPr>
        <w:t>Zarządzanie jakością. W dążeniu do doskonałości</w:t>
      </w:r>
      <w:r w:rsidRPr="00C2407A">
        <w:rPr>
          <w:rFonts w:cs="Arial"/>
          <w:noProof/>
          <w:szCs w:val="24"/>
        </w:rPr>
        <w:t>. CH Beck.</w:t>
      </w:r>
    </w:p>
    <w:p w14:paraId="760DD42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Szefler, J. P. (2011). </w:t>
      </w:r>
      <w:r w:rsidRPr="00C2407A">
        <w:rPr>
          <w:rFonts w:cs="Arial"/>
          <w:i/>
          <w:iCs/>
          <w:noProof/>
          <w:szCs w:val="24"/>
        </w:rPr>
        <w:t>Model pomiaru i doskonalenia jakości usług edukacyjnych uczelni wyższych</w:t>
      </w:r>
      <w:r w:rsidRPr="00C2407A">
        <w:rPr>
          <w:rFonts w:cs="Arial"/>
          <w:noProof/>
          <w:szCs w:val="24"/>
        </w:rPr>
        <w:t>. Politechnika Gdańska.</w:t>
      </w:r>
    </w:p>
    <w:p w14:paraId="0B91E86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Szefler, J. P., &amp; Zieliński, G. (2013). Doskonalenie jakości usług edukacyjnych poprzez ocenę wyniku działalności instytucji akademickiej. W </w:t>
      </w:r>
      <w:r w:rsidRPr="00C2407A">
        <w:rPr>
          <w:rFonts w:cs="Arial"/>
          <w:i/>
          <w:iCs/>
          <w:noProof/>
          <w:szCs w:val="24"/>
        </w:rPr>
        <w:t>Uwarunkowania Sukecu Organizacji</w:t>
      </w:r>
      <w:r w:rsidRPr="00C2407A">
        <w:rPr>
          <w:rFonts w:cs="Arial"/>
          <w:noProof/>
          <w:szCs w:val="24"/>
        </w:rPr>
        <w:t xml:space="preserve"> (ss. 274–288). unknown.</w:t>
      </w:r>
    </w:p>
    <w:p w14:paraId="778D22A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Sztejnberg, A. (2008). </w:t>
      </w:r>
      <w:r w:rsidRPr="00C2407A">
        <w:rPr>
          <w:rFonts w:cs="Arial"/>
          <w:i/>
          <w:iCs/>
          <w:noProof/>
          <w:szCs w:val="24"/>
        </w:rPr>
        <w:t>Doskonalenie usług edukacyjnych. Podstawy pomiaru jakości kształcenia.</w:t>
      </w:r>
      <w:r w:rsidRPr="00C2407A">
        <w:rPr>
          <w:rFonts w:cs="Arial"/>
          <w:noProof/>
          <w:szCs w:val="24"/>
        </w:rPr>
        <w:t xml:space="preserve"> Wydawnictwo Uniwersytetu Opolskiego.</w:t>
      </w:r>
    </w:p>
    <w:p w14:paraId="7C77A18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Szymaniec-Mlicka, K. (2016). Zarządzanie relacjami z interesariuszami publicznych podmiotów leczniczych. </w:t>
      </w:r>
      <w:r w:rsidRPr="00C2407A">
        <w:rPr>
          <w:rFonts w:cs="Arial"/>
          <w:i/>
          <w:iCs/>
          <w:noProof/>
          <w:szCs w:val="24"/>
        </w:rPr>
        <w:t>Zeszyty Naukowe. Organizacja i Zarządzanie. Politechnika Śląska</w:t>
      </w:r>
      <w:r w:rsidRPr="00C2407A">
        <w:rPr>
          <w:rFonts w:cs="Arial"/>
          <w:noProof/>
          <w:szCs w:val="24"/>
        </w:rPr>
        <w:t xml:space="preserve">, </w:t>
      </w:r>
      <w:r w:rsidRPr="00C2407A">
        <w:rPr>
          <w:rFonts w:cs="Arial"/>
          <w:i/>
          <w:iCs/>
          <w:noProof/>
          <w:szCs w:val="24"/>
        </w:rPr>
        <w:t>97</w:t>
      </w:r>
      <w:r w:rsidRPr="00C2407A">
        <w:rPr>
          <w:rFonts w:cs="Arial"/>
          <w:noProof/>
          <w:szCs w:val="24"/>
        </w:rPr>
        <w:t>(1964), 309–</w:t>
      </w:r>
      <w:r w:rsidRPr="00C2407A">
        <w:rPr>
          <w:rFonts w:cs="Arial"/>
          <w:noProof/>
          <w:szCs w:val="24"/>
        </w:rPr>
        <w:lastRenderedPageBreak/>
        <w:t>320.</w:t>
      </w:r>
    </w:p>
    <w:p w14:paraId="147CCD3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Talib, F., Rahman, Z., &amp; Qureshi, M. N. (2011). Analysis of interaction among the barriers to total quality management implementation using interpretive structural modeling approach. </w:t>
      </w:r>
      <w:r w:rsidRPr="00C2407A">
        <w:rPr>
          <w:rFonts w:cs="Arial"/>
          <w:i/>
          <w:iCs/>
          <w:noProof/>
          <w:szCs w:val="24"/>
        </w:rPr>
        <w:t>Benchmarking: An International Journal</w:t>
      </w:r>
      <w:r w:rsidRPr="00C2407A">
        <w:rPr>
          <w:rFonts w:cs="Arial"/>
          <w:noProof/>
          <w:szCs w:val="24"/>
        </w:rPr>
        <w:t xml:space="preserve">, </w:t>
      </w:r>
      <w:r w:rsidRPr="00C2407A">
        <w:rPr>
          <w:rFonts w:cs="Arial"/>
          <w:i/>
          <w:iCs/>
          <w:noProof/>
          <w:szCs w:val="24"/>
        </w:rPr>
        <w:t>18</w:t>
      </w:r>
      <w:r w:rsidRPr="00C2407A">
        <w:rPr>
          <w:rFonts w:cs="Arial"/>
          <w:noProof/>
          <w:szCs w:val="24"/>
        </w:rPr>
        <w:t>(4), 563–587. https://doi.org/10.1108/14635771111147641</w:t>
      </w:r>
    </w:p>
    <w:p w14:paraId="12D9F66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Tayar, M., &amp; Jack, R. (2013). Prestige-oriented market entry strategy: the case of Australian universities. </w:t>
      </w:r>
      <w:r w:rsidRPr="00C2407A">
        <w:rPr>
          <w:rFonts w:cs="Arial"/>
          <w:i/>
          <w:iCs/>
          <w:noProof/>
          <w:szCs w:val="24"/>
        </w:rPr>
        <w:t>Journal of Higher Education Policy and Management</w:t>
      </w:r>
      <w:r w:rsidRPr="00C2407A">
        <w:rPr>
          <w:rFonts w:cs="Arial"/>
          <w:noProof/>
          <w:szCs w:val="24"/>
        </w:rPr>
        <w:t xml:space="preserve">, </w:t>
      </w:r>
      <w:r w:rsidRPr="00C2407A">
        <w:rPr>
          <w:rFonts w:cs="Arial"/>
          <w:i/>
          <w:iCs/>
          <w:noProof/>
          <w:szCs w:val="24"/>
        </w:rPr>
        <w:t>35</w:t>
      </w:r>
      <w:r w:rsidRPr="00C2407A">
        <w:rPr>
          <w:rFonts w:cs="Arial"/>
          <w:noProof/>
          <w:szCs w:val="24"/>
        </w:rPr>
        <w:t>(2), 153–166. https://doi.org/10.1080/1360080X.2013.775924</w:t>
      </w:r>
    </w:p>
    <w:p w14:paraId="4ECF6A9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Teehan, R., &amp; Tucker, W. (2010). A simplified lean method to capture customer voice. </w:t>
      </w:r>
      <w:r w:rsidRPr="00C2407A">
        <w:rPr>
          <w:rFonts w:cs="Arial"/>
          <w:i/>
          <w:iCs/>
          <w:noProof/>
          <w:szCs w:val="24"/>
        </w:rPr>
        <w:t>International Journal of Quality and Service Sciences</w:t>
      </w:r>
      <w:r w:rsidRPr="00C2407A">
        <w:rPr>
          <w:rFonts w:cs="Arial"/>
          <w:noProof/>
          <w:szCs w:val="24"/>
        </w:rPr>
        <w:t xml:space="preserve">, </w:t>
      </w:r>
      <w:r w:rsidRPr="00C2407A">
        <w:rPr>
          <w:rFonts w:cs="Arial"/>
          <w:i/>
          <w:iCs/>
          <w:noProof/>
          <w:szCs w:val="24"/>
        </w:rPr>
        <w:t>2</w:t>
      </w:r>
      <w:r w:rsidRPr="00C2407A">
        <w:rPr>
          <w:rFonts w:cs="Arial"/>
          <w:noProof/>
          <w:szCs w:val="24"/>
        </w:rPr>
        <w:t>(2), 175–188. https://doi.org/10.1108/17566691011057348</w:t>
      </w:r>
    </w:p>
    <w:p w14:paraId="06392F8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Teeroovengadum, V., Kamalanabhan, T. J., &amp; Seebaluck, A. K. (2016). Measuring service quality in higher education. </w:t>
      </w:r>
      <w:r w:rsidRPr="00C2407A">
        <w:rPr>
          <w:rFonts w:cs="Arial"/>
          <w:i/>
          <w:iCs/>
          <w:noProof/>
          <w:szCs w:val="24"/>
        </w:rPr>
        <w:t>Quality Assurance in Education</w:t>
      </w:r>
      <w:r w:rsidRPr="00C2407A">
        <w:rPr>
          <w:rFonts w:cs="Arial"/>
          <w:noProof/>
          <w:szCs w:val="24"/>
        </w:rPr>
        <w:t xml:space="preserve">, </w:t>
      </w:r>
      <w:r w:rsidRPr="00C2407A">
        <w:rPr>
          <w:rFonts w:cs="Arial"/>
          <w:i/>
          <w:iCs/>
          <w:noProof/>
          <w:szCs w:val="24"/>
        </w:rPr>
        <w:t>24</w:t>
      </w:r>
      <w:r w:rsidRPr="00C2407A">
        <w:rPr>
          <w:rFonts w:cs="Arial"/>
          <w:noProof/>
          <w:szCs w:val="24"/>
        </w:rPr>
        <w:t>(2), 244–258. https://doi.org/10.1108/QAE-06-2014-0028</w:t>
      </w:r>
    </w:p>
    <w:p w14:paraId="5ADFF2A7"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THE. (2020). </w:t>
      </w:r>
      <w:r w:rsidRPr="00C2407A">
        <w:rPr>
          <w:rFonts w:cs="Arial"/>
          <w:i/>
          <w:iCs/>
          <w:noProof/>
          <w:szCs w:val="24"/>
        </w:rPr>
        <w:t>World University Rankings 2020 | Times Higher Education (THE)</w:t>
      </w:r>
      <w:r w:rsidRPr="00C2407A">
        <w:rPr>
          <w:rFonts w:cs="Arial"/>
          <w:noProof/>
          <w:szCs w:val="24"/>
        </w:rPr>
        <w:t>. https://www.timeshighereducation.com/world-university-rankings/2020/world-ranking#!/page/0/length/25/sort_by/rank/sort_order/asc/cols/stats</w:t>
      </w:r>
    </w:p>
    <w:p w14:paraId="5C6CD08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i/>
          <w:iCs/>
          <w:noProof/>
          <w:szCs w:val="24"/>
        </w:rPr>
        <w:t>THE World University Rankings 2020: methodology</w:t>
      </w:r>
      <w:r w:rsidRPr="00C2407A">
        <w:rPr>
          <w:rFonts w:cs="Arial"/>
          <w:noProof/>
          <w:szCs w:val="24"/>
        </w:rPr>
        <w:t>. (2020). https://www.timeshighereducation.com/world-university-rankings/world-university-rankings-2020-methodology</w:t>
      </w:r>
    </w:p>
    <w:p w14:paraId="5587A48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Thesing, T., Feldmann, C., &amp; Burchardt, M. (2021). Agile versus Waterfall Project Management: Decision Model for Selecting the Appropriate Approach to a Project. </w:t>
      </w:r>
      <w:r w:rsidRPr="00C2407A">
        <w:rPr>
          <w:rFonts w:cs="Arial"/>
          <w:i/>
          <w:iCs/>
          <w:noProof/>
          <w:szCs w:val="24"/>
        </w:rPr>
        <w:t>Procedia Computer Science</w:t>
      </w:r>
      <w:r w:rsidRPr="00C2407A">
        <w:rPr>
          <w:rFonts w:cs="Arial"/>
          <w:noProof/>
          <w:szCs w:val="24"/>
        </w:rPr>
        <w:t xml:space="preserve">, </w:t>
      </w:r>
      <w:r w:rsidRPr="00C2407A">
        <w:rPr>
          <w:rFonts w:cs="Arial"/>
          <w:i/>
          <w:iCs/>
          <w:noProof/>
          <w:szCs w:val="24"/>
        </w:rPr>
        <w:t>181</w:t>
      </w:r>
      <w:r w:rsidRPr="00C2407A">
        <w:rPr>
          <w:rFonts w:cs="Arial"/>
          <w:noProof/>
          <w:szCs w:val="24"/>
        </w:rPr>
        <w:t>, 746–756. https://doi.org/10.1016/j.procs.2021.01.227</w:t>
      </w:r>
    </w:p>
    <w:p w14:paraId="4FC09E3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Thijs, Nick; Staes, P. (2014). </w:t>
      </w:r>
      <w:r w:rsidRPr="00C2407A">
        <w:rPr>
          <w:rFonts w:cs="Arial"/>
          <w:i/>
          <w:iCs/>
          <w:noProof/>
          <w:szCs w:val="24"/>
        </w:rPr>
        <w:t>CAF in the Education Sector. Successful stories of performance improvement</w:t>
      </w:r>
      <w:r w:rsidRPr="00C2407A">
        <w:rPr>
          <w:rFonts w:cs="Arial"/>
          <w:noProof/>
          <w:szCs w:val="24"/>
        </w:rPr>
        <w:t>. http://caf.eipa.eu/files/uploads/20210706115454_CAFintheEducation-Successfulstoriesofperformanceimprovement.pdf</w:t>
      </w:r>
    </w:p>
    <w:p w14:paraId="2B81D05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Thompson, G., &amp; Glasø, L. (2015). Situational leadership theory: a test from three perspectives. </w:t>
      </w:r>
      <w:r w:rsidRPr="00C2407A">
        <w:rPr>
          <w:rFonts w:cs="Arial"/>
          <w:i/>
          <w:iCs/>
          <w:noProof/>
          <w:szCs w:val="24"/>
        </w:rPr>
        <w:t>Leadership &amp; Organization Development Journal</w:t>
      </w:r>
      <w:r w:rsidRPr="00C2407A">
        <w:rPr>
          <w:rFonts w:cs="Arial"/>
          <w:noProof/>
          <w:szCs w:val="24"/>
        </w:rPr>
        <w:t xml:space="preserve">, </w:t>
      </w:r>
      <w:r w:rsidRPr="00C2407A">
        <w:rPr>
          <w:rFonts w:cs="Arial"/>
          <w:i/>
          <w:iCs/>
          <w:noProof/>
          <w:szCs w:val="24"/>
        </w:rPr>
        <w:t>36</w:t>
      </w:r>
      <w:r w:rsidRPr="00C2407A">
        <w:rPr>
          <w:rFonts w:cs="Arial"/>
          <w:noProof/>
          <w:szCs w:val="24"/>
        </w:rPr>
        <w:t>(5), 527–544. https://doi.org/10.1108/LODJ-10-2013-0130</w:t>
      </w:r>
    </w:p>
    <w:p w14:paraId="2E233E5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Tierney, W. G. (1988). Organizational Culture in Higher Education. </w:t>
      </w:r>
      <w:r w:rsidRPr="00C2407A">
        <w:rPr>
          <w:rFonts w:cs="Arial"/>
          <w:i/>
          <w:iCs/>
          <w:noProof/>
          <w:szCs w:val="24"/>
        </w:rPr>
        <w:t>The Journal of Higher Education</w:t>
      </w:r>
      <w:r w:rsidRPr="00C2407A">
        <w:rPr>
          <w:rFonts w:cs="Arial"/>
          <w:noProof/>
          <w:szCs w:val="24"/>
        </w:rPr>
        <w:t xml:space="preserve">, </w:t>
      </w:r>
      <w:r w:rsidRPr="00C2407A">
        <w:rPr>
          <w:rFonts w:cs="Arial"/>
          <w:i/>
          <w:iCs/>
          <w:noProof/>
          <w:szCs w:val="24"/>
        </w:rPr>
        <w:t>59</w:t>
      </w:r>
      <w:r w:rsidRPr="00C2407A">
        <w:rPr>
          <w:rFonts w:cs="Arial"/>
          <w:noProof/>
          <w:szCs w:val="24"/>
        </w:rPr>
        <w:t>(1), 2–21. https://doi.org/10.1080/00221546.1988.11778301</w:t>
      </w:r>
    </w:p>
    <w:p w14:paraId="191BCFE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Times Higher Education. (2022). </w:t>
      </w:r>
      <w:r w:rsidRPr="00C2407A">
        <w:rPr>
          <w:rFonts w:cs="Arial"/>
          <w:i/>
          <w:iCs/>
          <w:noProof/>
          <w:szCs w:val="24"/>
        </w:rPr>
        <w:t>World University Rankings 2023 methodology. Times Higher Education (THE)</w:t>
      </w:r>
      <w:r w:rsidRPr="00C2407A">
        <w:rPr>
          <w:rFonts w:cs="Arial"/>
          <w:noProof/>
          <w:szCs w:val="24"/>
        </w:rPr>
        <w:t xml:space="preserve"> (Numer October 2022). https://www.timeshighereducation.com/sites/default/files/breaking_news_files/the_2023_world_university_rankings_methodology.pdf</w:t>
      </w:r>
    </w:p>
    <w:p w14:paraId="5B027B4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Times Higher Education. (2023). </w:t>
      </w:r>
      <w:r w:rsidRPr="00C2407A">
        <w:rPr>
          <w:rFonts w:cs="Arial"/>
          <w:i/>
          <w:iCs/>
          <w:noProof/>
          <w:szCs w:val="24"/>
        </w:rPr>
        <w:t>THE World University Rankings 2023</w:t>
      </w:r>
      <w:r w:rsidRPr="00C2407A">
        <w:rPr>
          <w:rFonts w:cs="Arial"/>
          <w:noProof/>
          <w:szCs w:val="24"/>
        </w:rPr>
        <w:t xml:space="preserve">. THE WUR Ranking. </w:t>
      </w:r>
      <w:r w:rsidRPr="00C2407A">
        <w:rPr>
          <w:rFonts w:cs="Arial"/>
          <w:noProof/>
          <w:szCs w:val="24"/>
        </w:rPr>
        <w:lastRenderedPageBreak/>
        <w:t>https://www.timeshighereducation.com/world-university-rankings/2023/world-ranking</w:t>
      </w:r>
    </w:p>
    <w:p w14:paraId="0940F1EC"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Toma, J. D. (1997). Alternative Inquiry Paradigms, Faculty Cultures, and the Definition of Academic Lives. </w:t>
      </w:r>
      <w:r w:rsidRPr="00C2407A">
        <w:rPr>
          <w:rFonts w:cs="Arial"/>
          <w:i/>
          <w:iCs/>
          <w:noProof/>
          <w:szCs w:val="24"/>
        </w:rPr>
        <w:t>The Journal of Higher Education</w:t>
      </w:r>
      <w:r w:rsidRPr="00C2407A">
        <w:rPr>
          <w:rFonts w:cs="Arial"/>
          <w:noProof/>
          <w:szCs w:val="24"/>
        </w:rPr>
        <w:t xml:space="preserve">, </w:t>
      </w:r>
      <w:r w:rsidRPr="00C2407A">
        <w:rPr>
          <w:rFonts w:cs="Arial"/>
          <w:i/>
          <w:iCs/>
          <w:noProof/>
          <w:szCs w:val="24"/>
        </w:rPr>
        <w:t>68</w:t>
      </w:r>
      <w:r w:rsidRPr="00C2407A">
        <w:rPr>
          <w:rFonts w:cs="Arial"/>
          <w:noProof/>
          <w:szCs w:val="24"/>
        </w:rPr>
        <w:t>(6), 679–705. https://doi.org/10.1080/00221546.1997.11779006</w:t>
      </w:r>
    </w:p>
    <w:p w14:paraId="1B8DA00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Tomala, L. (2018). </w:t>
      </w:r>
      <w:r w:rsidRPr="00C2407A">
        <w:rPr>
          <w:rFonts w:cs="Arial"/>
          <w:i/>
          <w:iCs/>
          <w:noProof/>
          <w:szCs w:val="24"/>
        </w:rPr>
        <w:t>Ustawa 2.0: najważniejsze zapisy | Nauka w Polsce</w:t>
      </w:r>
      <w:r w:rsidRPr="00C2407A">
        <w:rPr>
          <w:rFonts w:cs="Arial"/>
          <w:noProof/>
          <w:szCs w:val="24"/>
        </w:rPr>
        <w:t>. https://naukawpolsce.pap.pl/aktualnosci/news%2C30350%2Custawa-20-najwazniejsze-zapisy.html</w:t>
      </w:r>
    </w:p>
    <w:p w14:paraId="23404C3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Tortorella, G., Narayanamurthy, G., Godinho Filho, M., Portioli Staudacher, A., &amp; Mac Cawley, A. F. (2021). Pandemic’s effect on the relationship between lean implementation and service performance. </w:t>
      </w:r>
      <w:r w:rsidRPr="00C2407A">
        <w:rPr>
          <w:rFonts w:cs="Arial"/>
          <w:i/>
          <w:iCs/>
          <w:noProof/>
          <w:szCs w:val="24"/>
        </w:rPr>
        <w:t>Journal of Service Theory and Practice</w:t>
      </w:r>
      <w:r w:rsidRPr="00C2407A">
        <w:rPr>
          <w:rFonts w:cs="Arial"/>
          <w:noProof/>
          <w:szCs w:val="24"/>
        </w:rPr>
        <w:t xml:space="preserve">, </w:t>
      </w:r>
      <w:r w:rsidRPr="00C2407A">
        <w:rPr>
          <w:rFonts w:cs="Arial"/>
          <w:i/>
          <w:iCs/>
          <w:noProof/>
          <w:szCs w:val="24"/>
        </w:rPr>
        <w:t>31</w:t>
      </w:r>
      <w:r w:rsidRPr="00C2407A">
        <w:rPr>
          <w:rFonts w:cs="Arial"/>
          <w:noProof/>
          <w:szCs w:val="24"/>
        </w:rPr>
        <w:t>(2), 203–224. https://doi.org/10.1108/JSTP-07-2020-0182</w:t>
      </w:r>
    </w:p>
    <w:p w14:paraId="74B790A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Townsend, P. (1995). Quality involves everyone: how Paul Revere discovered “quality has value”. </w:t>
      </w:r>
      <w:r w:rsidRPr="00C2407A">
        <w:rPr>
          <w:rFonts w:cs="Arial"/>
          <w:i/>
          <w:iCs/>
          <w:noProof/>
          <w:szCs w:val="24"/>
        </w:rPr>
        <w:t>Managing Service Quality: An International Journal</w:t>
      </w:r>
      <w:r w:rsidRPr="00C2407A">
        <w:rPr>
          <w:rFonts w:cs="Arial"/>
          <w:noProof/>
          <w:szCs w:val="24"/>
        </w:rPr>
        <w:t xml:space="preserve">, </w:t>
      </w:r>
      <w:r w:rsidRPr="00C2407A">
        <w:rPr>
          <w:rFonts w:cs="Arial"/>
          <w:i/>
          <w:iCs/>
          <w:noProof/>
          <w:szCs w:val="24"/>
        </w:rPr>
        <w:t>5</w:t>
      </w:r>
      <w:r w:rsidRPr="00C2407A">
        <w:rPr>
          <w:rFonts w:cs="Arial"/>
          <w:noProof/>
          <w:szCs w:val="24"/>
        </w:rPr>
        <w:t>(2), 19–24. https://doi.org/10.1108/09604529510083549</w:t>
      </w:r>
    </w:p>
    <w:p w14:paraId="4135078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Tran, N. Q., Carden, L. L., &amp; Zhang, J. Z. (2022). Work from anywhere: remote stakeholder management and engagement. </w:t>
      </w:r>
      <w:r w:rsidRPr="00C2407A">
        <w:rPr>
          <w:rFonts w:cs="Arial"/>
          <w:i/>
          <w:iCs/>
          <w:noProof/>
          <w:szCs w:val="24"/>
        </w:rPr>
        <w:t>Personnel Review</w:t>
      </w:r>
      <w:r w:rsidRPr="00C2407A">
        <w:rPr>
          <w:rFonts w:cs="Arial"/>
          <w:noProof/>
          <w:szCs w:val="24"/>
        </w:rPr>
        <w:t xml:space="preserve">, </w:t>
      </w:r>
      <w:r w:rsidRPr="00C2407A">
        <w:rPr>
          <w:rFonts w:cs="Arial"/>
          <w:i/>
          <w:iCs/>
          <w:noProof/>
          <w:szCs w:val="24"/>
        </w:rPr>
        <w:t>51</w:t>
      </w:r>
      <w:r w:rsidRPr="00C2407A">
        <w:rPr>
          <w:rFonts w:cs="Arial"/>
          <w:noProof/>
          <w:szCs w:val="24"/>
        </w:rPr>
        <w:t>(8), 2021–2038. https://doi.org/10.1108/PR-11-2021-0808</w:t>
      </w:r>
    </w:p>
    <w:p w14:paraId="2A6E63A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Trow, M. (1974). Problems in the Transition from Elite to Mass Higher Education. </w:t>
      </w:r>
      <w:r w:rsidRPr="00C2407A">
        <w:rPr>
          <w:rFonts w:cs="Arial"/>
          <w:i/>
          <w:iCs/>
          <w:noProof/>
          <w:szCs w:val="24"/>
        </w:rPr>
        <w:t>International Review of Education</w:t>
      </w:r>
      <w:r w:rsidRPr="00C2407A">
        <w:rPr>
          <w:rFonts w:cs="Arial"/>
          <w:noProof/>
          <w:szCs w:val="24"/>
        </w:rPr>
        <w:t xml:space="preserve">, </w:t>
      </w:r>
      <w:r w:rsidRPr="00C2407A">
        <w:rPr>
          <w:rFonts w:cs="Arial"/>
          <w:i/>
          <w:iCs/>
          <w:noProof/>
          <w:szCs w:val="24"/>
        </w:rPr>
        <w:t>18</w:t>
      </w:r>
      <w:r w:rsidRPr="00C2407A">
        <w:rPr>
          <w:rFonts w:cs="Arial"/>
          <w:noProof/>
          <w:szCs w:val="24"/>
        </w:rPr>
        <w:t>, 61–82.</w:t>
      </w:r>
    </w:p>
    <w:p w14:paraId="67F15AC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Turkulainen, V., Aaltonen, K., &amp; Lohikoski, P. (2015). Managing Project Stakeholder Communication: The Qstock Festival Case. </w:t>
      </w:r>
      <w:r w:rsidRPr="00C2407A">
        <w:rPr>
          <w:rFonts w:cs="Arial"/>
          <w:i/>
          <w:iCs/>
          <w:noProof/>
          <w:szCs w:val="24"/>
        </w:rPr>
        <w:t>Project Management Journal</w:t>
      </w:r>
      <w:r w:rsidRPr="00C2407A">
        <w:rPr>
          <w:rFonts w:cs="Arial"/>
          <w:noProof/>
          <w:szCs w:val="24"/>
        </w:rPr>
        <w:t xml:space="preserve">, </w:t>
      </w:r>
      <w:r w:rsidRPr="00C2407A">
        <w:rPr>
          <w:rFonts w:cs="Arial"/>
          <w:i/>
          <w:iCs/>
          <w:noProof/>
          <w:szCs w:val="24"/>
        </w:rPr>
        <w:t>46</w:t>
      </w:r>
      <w:r w:rsidRPr="00C2407A">
        <w:rPr>
          <w:rFonts w:cs="Arial"/>
          <w:noProof/>
          <w:szCs w:val="24"/>
        </w:rPr>
        <w:t>(6), 74–91. https://doi.org/10.1002/pmj.21547</w:t>
      </w:r>
    </w:p>
    <w:p w14:paraId="31335F3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Tutko, M. (2018). Assessment of the quality of internationalisation in higher education institutions. </w:t>
      </w:r>
      <w:r w:rsidRPr="00C2407A">
        <w:rPr>
          <w:rFonts w:cs="Arial"/>
          <w:i/>
          <w:iCs/>
          <w:noProof/>
          <w:szCs w:val="24"/>
        </w:rPr>
        <w:t>Studia Ekonomiczne</w:t>
      </w:r>
      <w:r w:rsidRPr="00C2407A">
        <w:rPr>
          <w:rFonts w:cs="Arial"/>
          <w:noProof/>
          <w:szCs w:val="24"/>
        </w:rPr>
        <w:t xml:space="preserve">, </w:t>
      </w:r>
      <w:r w:rsidRPr="00C2407A">
        <w:rPr>
          <w:rFonts w:cs="Arial"/>
          <w:i/>
          <w:iCs/>
          <w:noProof/>
          <w:szCs w:val="24"/>
        </w:rPr>
        <w:t>361</w:t>
      </w:r>
      <w:r w:rsidRPr="00C2407A">
        <w:rPr>
          <w:rFonts w:cs="Arial"/>
          <w:noProof/>
          <w:szCs w:val="24"/>
        </w:rPr>
        <w:t>, 76–85.</w:t>
      </w:r>
    </w:p>
    <w:p w14:paraId="1AD907F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Twigg, J. D. (1990). </w:t>
      </w:r>
      <w:r w:rsidRPr="00C2407A">
        <w:rPr>
          <w:rFonts w:cs="Arial"/>
          <w:i/>
          <w:iCs/>
          <w:noProof/>
          <w:szCs w:val="24"/>
        </w:rPr>
        <w:t>The University of Cambridge and the English revolution, 1625-1688</w:t>
      </w:r>
      <w:r w:rsidRPr="00C2407A">
        <w:rPr>
          <w:rFonts w:cs="Arial"/>
          <w:noProof/>
          <w:szCs w:val="24"/>
        </w:rPr>
        <w:t xml:space="preserve"> (ss. 212–214). Woodbridge: Boydell &amp; Brewer za: De Ridder-Symoens, H. (2020) Missions of Universities : Past, Present, Future (ss. 43–61).</w:t>
      </w:r>
    </w:p>
    <w:p w14:paraId="13145F8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Ulewicz, R. (2017). The role of stakeholders in quality assurance in higher education. </w:t>
      </w:r>
      <w:r w:rsidRPr="00C2407A">
        <w:rPr>
          <w:rFonts w:cs="Arial"/>
          <w:i/>
          <w:iCs/>
          <w:noProof/>
          <w:szCs w:val="24"/>
        </w:rPr>
        <w:t>Human Resources Management \&amp; Ergonomics</w:t>
      </w:r>
      <w:r w:rsidRPr="00C2407A">
        <w:rPr>
          <w:rFonts w:cs="Arial"/>
          <w:noProof/>
          <w:szCs w:val="24"/>
        </w:rPr>
        <w:t xml:space="preserve">, </w:t>
      </w:r>
      <w:r w:rsidRPr="00C2407A">
        <w:rPr>
          <w:rFonts w:cs="Arial"/>
          <w:i/>
          <w:iCs/>
          <w:noProof/>
          <w:szCs w:val="24"/>
        </w:rPr>
        <w:t>11</w:t>
      </w:r>
      <w:r w:rsidRPr="00C2407A">
        <w:rPr>
          <w:rFonts w:cs="Arial"/>
          <w:noProof/>
          <w:szCs w:val="24"/>
        </w:rPr>
        <w:t>(1).</w:t>
      </w:r>
    </w:p>
    <w:p w14:paraId="0FA1D07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Urbanowska-Sojkin, E. (2016). Paradoksy w zarządzaniu strategicznym przedsiębiorstwami (Paradoxes in strategic management of companies). </w:t>
      </w:r>
      <w:r w:rsidRPr="00C2407A">
        <w:rPr>
          <w:rFonts w:cs="Arial"/>
          <w:i/>
          <w:iCs/>
          <w:noProof/>
          <w:szCs w:val="24"/>
        </w:rPr>
        <w:t>Prace Naukowe Uniwersytetu Ekonomicznego we Wrocławiu</w:t>
      </w:r>
      <w:r w:rsidRPr="00C2407A">
        <w:rPr>
          <w:rFonts w:cs="Arial"/>
          <w:noProof/>
          <w:szCs w:val="24"/>
        </w:rPr>
        <w:t xml:space="preserve">, </w:t>
      </w:r>
      <w:r w:rsidRPr="00C2407A">
        <w:rPr>
          <w:rFonts w:cs="Arial"/>
          <w:i/>
          <w:iCs/>
          <w:noProof/>
          <w:szCs w:val="24"/>
        </w:rPr>
        <w:t>420</w:t>
      </w:r>
      <w:r w:rsidRPr="00C2407A">
        <w:rPr>
          <w:rFonts w:cs="Arial"/>
          <w:noProof/>
          <w:szCs w:val="24"/>
        </w:rPr>
        <w:t>. https://doi.org/10.15611/pn.2016.420.31</w:t>
      </w:r>
    </w:p>
    <w:p w14:paraId="4DC6C92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Van Aswegen, A. S., &amp; Engelbrecht, A. S. (2009). The relationship between transformational leadership, integrity and an ethical climate in organizations. </w:t>
      </w:r>
      <w:r w:rsidRPr="00C2407A">
        <w:rPr>
          <w:rFonts w:cs="Arial"/>
          <w:i/>
          <w:iCs/>
          <w:noProof/>
          <w:szCs w:val="24"/>
        </w:rPr>
        <w:t>SA Journal of Human Resource Management</w:t>
      </w:r>
      <w:r w:rsidRPr="00C2407A">
        <w:rPr>
          <w:rFonts w:cs="Arial"/>
          <w:noProof/>
          <w:szCs w:val="24"/>
        </w:rPr>
        <w:t xml:space="preserve">, </w:t>
      </w:r>
      <w:r w:rsidRPr="00C2407A">
        <w:rPr>
          <w:rFonts w:cs="Arial"/>
          <w:i/>
          <w:iCs/>
          <w:noProof/>
          <w:szCs w:val="24"/>
        </w:rPr>
        <w:t>7</w:t>
      </w:r>
      <w:r w:rsidRPr="00C2407A">
        <w:rPr>
          <w:rFonts w:cs="Arial"/>
          <w:noProof/>
          <w:szCs w:val="24"/>
        </w:rPr>
        <w:t>(1), 1–9.</w:t>
      </w:r>
    </w:p>
    <w:p w14:paraId="5E1EF2C5"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van Doorn, J., Leeflang, P. S. H., &amp; Tijs, M. (2013). Satisfaction as a predictor of future performance: A </w:t>
      </w:r>
      <w:r w:rsidRPr="00C2407A">
        <w:rPr>
          <w:rFonts w:cs="Arial"/>
          <w:noProof/>
          <w:szCs w:val="24"/>
        </w:rPr>
        <w:lastRenderedPageBreak/>
        <w:t xml:space="preserve">replication. </w:t>
      </w:r>
      <w:r w:rsidRPr="00C2407A">
        <w:rPr>
          <w:rFonts w:cs="Arial"/>
          <w:i/>
          <w:iCs/>
          <w:noProof/>
          <w:szCs w:val="24"/>
        </w:rPr>
        <w:t>International Journal of Research in Marketing</w:t>
      </w:r>
      <w:r w:rsidRPr="00C2407A">
        <w:rPr>
          <w:rFonts w:cs="Arial"/>
          <w:noProof/>
          <w:szCs w:val="24"/>
        </w:rPr>
        <w:t xml:space="preserve">, </w:t>
      </w:r>
      <w:r w:rsidRPr="00C2407A">
        <w:rPr>
          <w:rFonts w:cs="Arial"/>
          <w:i/>
          <w:iCs/>
          <w:noProof/>
          <w:szCs w:val="24"/>
        </w:rPr>
        <w:t>30</w:t>
      </w:r>
      <w:r w:rsidRPr="00C2407A">
        <w:rPr>
          <w:rFonts w:cs="Arial"/>
          <w:noProof/>
          <w:szCs w:val="24"/>
        </w:rPr>
        <w:t>(3), 314–318. https://doi.org/10.1016/j.ijresmar.2013.04.002</w:t>
      </w:r>
    </w:p>
    <w:p w14:paraId="64544C1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Van Looy, B., Callaert, J., &amp; Debackere, K. (2006). Publication and patent behavior of academic researchers: Conflicting, reinforcing or merely co-existing? </w:t>
      </w:r>
      <w:r w:rsidRPr="00C2407A">
        <w:rPr>
          <w:rFonts w:cs="Arial"/>
          <w:i/>
          <w:iCs/>
          <w:noProof/>
          <w:szCs w:val="24"/>
        </w:rPr>
        <w:t>Research Policy</w:t>
      </w:r>
      <w:r w:rsidRPr="00C2407A">
        <w:rPr>
          <w:rFonts w:cs="Arial"/>
          <w:noProof/>
          <w:szCs w:val="24"/>
        </w:rPr>
        <w:t xml:space="preserve">, </w:t>
      </w:r>
      <w:r w:rsidRPr="00C2407A">
        <w:rPr>
          <w:rFonts w:cs="Arial"/>
          <w:i/>
          <w:iCs/>
          <w:noProof/>
          <w:szCs w:val="24"/>
        </w:rPr>
        <w:t>35</w:t>
      </w:r>
      <w:r w:rsidRPr="00C2407A">
        <w:rPr>
          <w:rFonts w:cs="Arial"/>
          <w:noProof/>
          <w:szCs w:val="24"/>
        </w:rPr>
        <w:t>(4), 596–608. https://doi.org/10.1016/j.respol.2006.02.003</w:t>
      </w:r>
    </w:p>
    <w:p w14:paraId="10F867C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Vargo, S. L., &amp; Lusch, R. F. (2008). Why “service”? </w:t>
      </w:r>
      <w:r w:rsidRPr="00C2407A">
        <w:rPr>
          <w:rFonts w:cs="Arial"/>
          <w:i/>
          <w:iCs/>
          <w:noProof/>
          <w:szCs w:val="24"/>
        </w:rPr>
        <w:t>Journal of the Academy of Marketing Science</w:t>
      </w:r>
      <w:r w:rsidRPr="00C2407A">
        <w:rPr>
          <w:rFonts w:cs="Arial"/>
          <w:noProof/>
          <w:szCs w:val="24"/>
        </w:rPr>
        <w:t xml:space="preserve">, </w:t>
      </w:r>
      <w:r w:rsidRPr="00C2407A">
        <w:rPr>
          <w:rFonts w:cs="Arial"/>
          <w:i/>
          <w:iCs/>
          <w:noProof/>
          <w:szCs w:val="24"/>
        </w:rPr>
        <w:t>36</w:t>
      </w:r>
      <w:r w:rsidRPr="00C2407A">
        <w:rPr>
          <w:rFonts w:cs="Arial"/>
          <w:noProof/>
          <w:szCs w:val="24"/>
        </w:rPr>
        <w:t>(1), 25–38. https://doi.org/10.1007/s11747-007-0068-7</w:t>
      </w:r>
    </w:p>
    <w:p w14:paraId="24B2DB99"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Vehovar, V., Batagelj, Z., Manfreda, K. L., &amp; Zaletel, M. (2002). Nonresponse in web surveys. </w:t>
      </w:r>
      <w:r w:rsidRPr="00C2407A">
        <w:rPr>
          <w:rFonts w:cs="Arial"/>
          <w:i/>
          <w:iCs/>
          <w:noProof/>
          <w:szCs w:val="24"/>
        </w:rPr>
        <w:t>Survey nonresponse</w:t>
      </w:r>
      <w:r w:rsidRPr="00C2407A">
        <w:rPr>
          <w:rFonts w:cs="Arial"/>
          <w:noProof/>
          <w:szCs w:val="24"/>
        </w:rPr>
        <w:t>, 229–242.</w:t>
      </w:r>
    </w:p>
    <w:p w14:paraId="7C9F31ED"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Verschueren, N., Van Dessel, J., Verslyppe, A., Schoensetters, Y., &amp; Baelmans, M. (2023). A Maturity Matrix Model to Strengthen the Quality Cultures in Higher Education. </w:t>
      </w:r>
      <w:r w:rsidRPr="00C2407A">
        <w:rPr>
          <w:rFonts w:cs="Arial"/>
          <w:i/>
          <w:iCs/>
          <w:noProof/>
          <w:szCs w:val="24"/>
        </w:rPr>
        <w:t>Education Sciences</w:t>
      </w:r>
      <w:r w:rsidRPr="00C2407A">
        <w:rPr>
          <w:rFonts w:cs="Arial"/>
          <w:noProof/>
          <w:szCs w:val="24"/>
        </w:rPr>
        <w:t xml:space="preserve">, </w:t>
      </w:r>
      <w:r w:rsidRPr="00C2407A">
        <w:rPr>
          <w:rFonts w:cs="Arial"/>
          <w:i/>
          <w:iCs/>
          <w:noProof/>
          <w:szCs w:val="24"/>
        </w:rPr>
        <w:t>13</w:t>
      </w:r>
      <w:r w:rsidRPr="00C2407A">
        <w:rPr>
          <w:rFonts w:cs="Arial"/>
          <w:noProof/>
          <w:szCs w:val="24"/>
        </w:rPr>
        <w:t>(2), 123. https://doi.org/10.3390/educsci13020123</w:t>
      </w:r>
    </w:p>
    <w:p w14:paraId="024B5DE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Vijaya Sunder, M. (2016). Lean Six Sigma in higher education institutions. </w:t>
      </w:r>
      <w:r w:rsidRPr="00C2407A">
        <w:rPr>
          <w:rFonts w:cs="Arial"/>
          <w:i/>
          <w:iCs/>
          <w:noProof/>
          <w:szCs w:val="24"/>
        </w:rPr>
        <w:t>International Journal of Quality and Service Sciences</w:t>
      </w:r>
      <w:r w:rsidRPr="00C2407A">
        <w:rPr>
          <w:rFonts w:cs="Arial"/>
          <w:noProof/>
          <w:szCs w:val="24"/>
        </w:rPr>
        <w:t xml:space="preserve">, </w:t>
      </w:r>
      <w:r w:rsidRPr="00C2407A">
        <w:rPr>
          <w:rFonts w:cs="Arial"/>
          <w:i/>
          <w:iCs/>
          <w:noProof/>
          <w:szCs w:val="24"/>
        </w:rPr>
        <w:t>8</w:t>
      </w:r>
      <w:r w:rsidRPr="00C2407A">
        <w:rPr>
          <w:rFonts w:cs="Arial"/>
          <w:noProof/>
          <w:szCs w:val="24"/>
        </w:rPr>
        <w:t>(2), 159–178. https://doi.org/10.1108/IJQSS-04-2015-0043</w:t>
      </w:r>
    </w:p>
    <w:p w14:paraId="205DB2F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Villar, A., Callegaro, M., &amp; Yang, Y. (2013). Where Am I? A Meta-Analysis of Experiments on the Effects of Progress Indicators for Web Surveys. </w:t>
      </w:r>
      <w:r w:rsidRPr="00C2407A">
        <w:rPr>
          <w:rFonts w:cs="Arial"/>
          <w:i/>
          <w:iCs/>
          <w:noProof/>
          <w:szCs w:val="24"/>
        </w:rPr>
        <w:t>Social Science Computer Review</w:t>
      </w:r>
      <w:r w:rsidRPr="00C2407A">
        <w:rPr>
          <w:rFonts w:cs="Arial"/>
          <w:noProof/>
          <w:szCs w:val="24"/>
        </w:rPr>
        <w:t xml:space="preserve">, </w:t>
      </w:r>
      <w:r w:rsidRPr="00C2407A">
        <w:rPr>
          <w:rFonts w:cs="Arial"/>
          <w:i/>
          <w:iCs/>
          <w:noProof/>
          <w:szCs w:val="24"/>
        </w:rPr>
        <w:t>31</w:t>
      </w:r>
      <w:r w:rsidRPr="00C2407A">
        <w:rPr>
          <w:rFonts w:cs="Arial"/>
          <w:noProof/>
          <w:szCs w:val="24"/>
        </w:rPr>
        <w:t>(6), 744–762. https://doi.org/10.1177/0894439313497468</w:t>
      </w:r>
    </w:p>
    <w:p w14:paraId="45A898D6"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von Mises, L. (2006). </w:t>
      </w:r>
      <w:r w:rsidRPr="00C2407A">
        <w:rPr>
          <w:rFonts w:cs="Arial"/>
          <w:i/>
          <w:iCs/>
          <w:noProof/>
          <w:szCs w:val="24"/>
        </w:rPr>
        <w:t>Ekonomia i polityka: wykład elementarny.</w:t>
      </w:r>
      <w:r w:rsidRPr="00C2407A">
        <w:rPr>
          <w:rFonts w:cs="Arial"/>
          <w:noProof/>
          <w:szCs w:val="24"/>
        </w:rPr>
        <w:t xml:space="preserve"> Fijorr Publishing.</w:t>
      </w:r>
    </w:p>
    <w:p w14:paraId="6FFC1D0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Wawak, T. (2015). Ewolucja koncepcji zarządzania w szkołach wyższych w kierunku wymogów XXI wieku. W J. Dziadkowiec &amp; T. Sikory (Red.), </w:t>
      </w:r>
      <w:r w:rsidRPr="00C2407A">
        <w:rPr>
          <w:rFonts w:cs="Arial"/>
          <w:i/>
          <w:iCs/>
          <w:noProof/>
          <w:szCs w:val="24"/>
        </w:rPr>
        <w:t>Wybrane aspekty zarządzania jakością usług</w:t>
      </w:r>
      <w:r w:rsidRPr="00C2407A">
        <w:rPr>
          <w:rFonts w:cs="Arial"/>
          <w:noProof/>
          <w:szCs w:val="24"/>
        </w:rPr>
        <w:t xml:space="preserve"> (s. 199). Uniwersytet Ekonomiczny w Krakowie.</w:t>
      </w:r>
    </w:p>
    <w:p w14:paraId="35F3C80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Wawak, T. (2019). </w:t>
      </w:r>
      <w:r w:rsidRPr="00C2407A">
        <w:rPr>
          <w:rFonts w:cs="Arial"/>
          <w:i/>
          <w:iCs/>
          <w:noProof/>
          <w:szCs w:val="24"/>
        </w:rPr>
        <w:t>Doskonalenie jakości zarządzania w szkołach wyższych</w:t>
      </w:r>
      <w:r w:rsidRPr="00C2407A">
        <w:rPr>
          <w:rFonts w:cs="Arial"/>
          <w:noProof/>
          <w:szCs w:val="24"/>
        </w:rPr>
        <w:t>. Wydawnictwo Uniwersytetu Jagiellońskiego.</w:t>
      </w:r>
    </w:p>
    <w:p w14:paraId="644E8173"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Webber, R. (2022). Unlocking Agile’s Missed Potential. W </w:t>
      </w:r>
      <w:r w:rsidRPr="00C2407A">
        <w:rPr>
          <w:rFonts w:cs="Arial"/>
          <w:i/>
          <w:iCs/>
          <w:noProof/>
          <w:szCs w:val="24"/>
        </w:rPr>
        <w:t>Unlocking Agile’s Missed Potential</w:t>
      </w:r>
      <w:r w:rsidRPr="00C2407A">
        <w:rPr>
          <w:rFonts w:cs="Arial"/>
          <w:noProof/>
          <w:szCs w:val="24"/>
        </w:rPr>
        <w:t>. Wiley. https://doi.org/10.1002/9781119849117</w:t>
      </w:r>
    </w:p>
    <w:p w14:paraId="32C8F3BE"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Wibisono, E. (2018). The new management system ISO 21001: 2018: What and why educational organizations should adopt it. </w:t>
      </w:r>
      <w:r w:rsidRPr="00C2407A">
        <w:rPr>
          <w:rFonts w:cs="Arial"/>
          <w:i/>
          <w:iCs/>
          <w:noProof/>
          <w:szCs w:val="24"/>
        </w:rPr>
        <w:t>Proceeding of 11th International Seminar on Industrial Engineering and Management</w:t>
      </w:r>
      <w:r w:rsidRPr="00C2407A">
        <w:rPr>
          <w:rFonts w:cs="Arial"/>
          <w:noProof/>
          <w:szCs w:val="24"/>
        </w:rPr>
        <w:t>, 66–73. https://www.researchgate.net/publication/334549352</w:t>
      </w:r>
    </w:p>
    <w:p w14:paraId="623B8721"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Wieczorek, O., Beyer, S., &amp; Münch, R. (2017). Fief and benefice feudalism. Two types of academic autonomy in US chemistry. </w:t>
      </w:r>
      <w:r w:rsidRPr="00C2407A">
        <w:rPr>
          <w:rFonts w:cs="Arial"/>
          <w:i/>
          <w:iCs/>
          <w:noProof/>
          <w:szCs w:val="24"/>
        </w:rPr>
        <w:t>Higher Education</w:t>
      </w:r>
      <w:r w:rsidRPr="00C2407A">
        <w:rPr>
          <w:rFonts w:cs="Arial"/>
          <w:noProof/>
          <w:szCs w:val="24"/>
        </w:rPr>
        <w:t xml:space="preserve">, </w:t>
      </w:r>
      <w:r w:rsidRPr="00C2407A">
        <w:rPr>
          <w:rFonts w:cs="Arial"/>
          <w:i/>
          <w:iCs/>
          <w:noProof/>
          <w:szCs w:val="24"/>
        </w:rPr>
        <w:t>73</w:t>
      </w:r>
      <w:r w:rsidRPr="00C2407A">
        <w:rPr>
          <w:rFonts w:cs="Arial"/>
          <w:noProof/>
          <w:szCs w:val="24"/>
        </w:rPr>
        <w:t>(6), 887–907. https://doi.org/10.1007/s10734-017-0116-2</w:t>
      </w:r>
    </w:p>
    <w:p w14:paraId="20BBE54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Wilbers, S., &amp; Brankovic, J. (2021). The emergence of university rankings: a historical</w:t>
      </w:r>
      <w:r w:rsidRPr="00C2407A">
        <w:rPr>
          <w:rFonts w:ascii="Cambria Math" w:hAnsi="Cambria Math" w:cs="Cambria Math"/>
          <w:noProof/>
          <w:szCs w:val="24"/>
        </w:rPr>
        <w:t>‑</w:t>
      </w:r>
      <w:r w:rsidRPr="00C2407A">
        <w:rPr>
          <w:rFonts w:cs="Arial"/>
          <w:noProof/>
          <w:szCs w:val="24"/>
        </w:rPr>
        <w:t xml:space="preserve">sociological account. </w:t>
      </w:r>
      <w:r w:rsidRPr="00C2407A">
        <w:rPr>
          <w:rFonts w:cs="Arial"/>
          <w:i/>
          <w:iCs/>
          <w:noProof/>
          <w:szCs w:val="24"/>
        </w:rPr>
        <w:t>Higher Education</w:t>
      </w:r>
      <w:r w:rsidRPr="00C2407A">
        <w:rPr>
          <w:rFonts w:cs="Arial"/>
          <w:noProof/>
          <w:szCs w:val="24"/>
        </w:rPr>
        <w:t>. https://doi.org/10.1007/s10734-021-00776-7</w:t>
      </w:r>
    </w:p>
    <w:p w14:paraId="63581BB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Womack, J. P., &amp; Jones, D. T. (1997). Lean Thinking—Banish Waste and Create Wealth in your Corporation. </w:t>
      </w:r>
      <w:r w:rsidRPr="00C2407A">
        <w:rPr>
          <w:rFonts w:cs="Arial"/>
          <w:i/>
          <w:iCs/>
          <w:noProof/>
          <w:szCs w:val="24"/>
        </w:rPr>
        <w:t>Journal of the Operational Research Society</w:t>
      </w:r>
      <w:r w:rsidRPr="00C2407A">
        <w:rPr>
          <w:rFonts w:cs="Arial"/>
          <w:noProof/>
          <w:szCs w:val="24"/>
        </w:rPr>
        <w:t xml:space="preserve">, </w:t>
      </w:r>
      <w:r w:rsidRPr="00C2407A">
        <w:rPr>
          <w:rFonts w:cs="Arial"/>
          <w:i/>
          <w:iCs/>
          <w:noProof/>
          <w:szCs w:val="24"/>
        </w:rPr>
        <w:t>48</w:t>
      </w:r>
      <w:r w:rsidRPr="00C2407A">
        <w:rPr>
          <w:rFonts w:cs="Arial"/>
          <w:noProof/>
          <w:szCs w:val="24"/>
        </w:rPr>
        <w:t>(11), 1148–1148. https://doi.org/10.1038/sj.jors.2600967</w:t>
      </w:r>
    </w:p>
    <w:p w14:paraId="462C923A"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lastRenderedPageBreak/>
        <w:t xml:space="preserve">Wood, M., &amp; Su, F. (2019). Parents as “stakeholders” and their conceptions of teaching excellence in English higher education. </w:t>
      </w:r>
      <w:r w:rsidRPr="00C2407A">
        <w:rPr>
          <w:rFonts w:cs="Arial"/>
          <w:i/>
          <w:iCs/>
          <w:noProof/>
          <w:szCs w:val="24"/>
        </w:rPr>
        <w:t>International Journal of Comparative Education and Development</w:t>
      </w:r>
      <w:r w:rsidRPr="00C2407A">
        <w:rPr>
          <w:rFonts w:cs="Arial"/>
          <w:noProof/>
          <w:szCs w:val="24"/>
        </w:rPr>
        <w:t xml:space="preserve">, </w:t>
      </w:r>
      <w:r w:rsidRPr="00C2407A">
        <w:rPr>
          <w:rFonts w:cs="Arial"/>
          <w:i/>
          <w:iCs/>
          <w:noProof/>
          <w:szCs w:val="24"/>
        </w:rPr>
        <w:t>21</w:t>
      </w:r>
      <w:r w:rsidRPr="00C2407A">
        <w:rPr>
          <w:rFonts w:cs="Arial"/>
          <w:noProof/>
          <w:szCs w:val="24"/>
        </w:rPr>
        <w:t>(2), 99–111. https://doi.org/10.1108/IJCED-05-2018-0010</w:t>
      </w:r>
    </w:p>
    <w:p w14:paraId="36F284E0"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Woźnicki, J. (2008). Legislacyjne określenie pozycji uczelni jako instytucji życia publicznego. W </w:t>
      </w:r>
      <w:r w:rsidRPr="00C2407A">
        <w:rPr>
          <w:rFonts w:cs="Arial"/>
          <w:i/>
          <w:iCs/>
          <w:noProof/>
          <w:szCs w:val="24"/>
        </w:rPr>
        <w:t>Społeczna odpowiedzialność uczelni</w:t>
      </w:r>
      <w:r w:rsidRPr="00C2407A">
        <w:rPr>
          <w:rFonts w:cs="Arial"/>
          <w:noProof/>
          <w:szCs w:val="24"/>
        </w:rPr>
        <w:t xml:space="preserve"> (ss. 13–21). Wydawnictwo Politechniki Gdańskiej.</w:t>
      </w:r>
    </w:p>
    <w:p w14:paraId="10E05BFF"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Zakhem, A. (2008). Stakeholder Management Capability: A Discourse–Theoretical Approach. </w:t>
      </w:r>
      <w:r w:rsidRPr="00C2407A">
        <w:rPr>
          <w:rFonts w:cs="Arial"/>
          <w:i/>
          <w:iCs/>
          <w:noProof/>
          <w:szCs w:val="24"/>
        </w:rPr>
        <w:t>Journal of Business Ethics</w:t>
      </w:r>
      <w:r w:rsidRPr="00C2407A">
        <w:rPr>
          <w:rFonts w:cs="Arial"/>
          <w:noProof/>
          <w:szCs w:val="24"/>
        </w:rPr>
        <w:t xml:space="preserve">, </w:t>
      </w:r>
      <w:r w:rsidRPr="00C2407A">
        <w:rPr>
          <w:rFonts w:cs="Arial"/>
          <w:i/>
          <w:iCs/>
          <w:noProof/>
          <w:szCs w:val="24"/>
        </w:rPr>
        <w:t>79</w:t>
      </w:r>
      <w:r w:rsidRPr="00C2407A">
        <w:rPr>
          <w:rFonts w:cs="Arial"/>
          <w:noProof/>
          <w:szCs w:val="24"/>
        </w:rPr>
        <w:t>(4), 395–405. https://doi.org/10.1007/s10551-007-9405-5</w:t>
      </w:r>
    </w:p>
    <w:p w14:paraId="0A35F838"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Zastempowski, M. (2013). Potencjał innowacyjny małych i średnich przedsiębiorstw na tle liderów polskiej gospodarki w świetle badań empirycznych. </w:t>
      </w:r>
      <w:r w:rsidRPr="00C2407A">
        <w:rPr>
          <w:rFonts w:cs="Arial"/>
          <w:i/>
          <w:iCs/>
          <w:noProof/>
          <w:szCs w:val="24"/>
        </w:rPr>
        <w:t>International Journal of Contemporary Management</w:t>
      </w:r>
      <w:r w:rsidRPr="00C2407A">
        <w:rPr>
          <w:rFonts w:cs="Arial"/>
          <w:noProof/>
          <w:szCs w:val="24"/>
        </w:rPr>
        <w:t xml:space="preserve">, </w:t>
      </w:r>
      <w:r w:rsidRPr="00C2407A">
        <w:rPr>
          <w:rFonts w:cs="Arial"/>
          <w:i/>
          <w:iCs/>
          <w:noProof/>
          <w:szCs w:val="24"/>
        </w:rPr>
        <w:t>2013</w:t>
      </w:r>
      <w:r w:rsidRPr="00C2407A">
        <w:rPr>
          <w:rFonts w:cs="Arial"/>
          <w:noProof/>
          <w:szCs w:val="24"/>
        </w:rPr>
        <w:t>(Numer 12 (2)).</w:t>
      </w:r>
    </w:p>
    <w:p w14:paraId="538020C2"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Zeithaml, V. A., Berry, L. L., &amp; Parasuraman, A. (1996). The Behavioral Consequences of Service Quality. </w:t>
      </w:r>
      <w:r w:rsidRPr="00C2407A">
        <w:rPr>
          <w:rFonts w:cs="Arial"/>
          <w:i/>
          <w:iCs/>
          <w:noProof/>
          <w:szCs w:val="24"/>
        </w:rPr>
        <w:t>Journal of Marketing</w:t>
      </w:r>
      <w:r w:rsidRPr="00C2407A">
        <w:rPr>
          <w:rFonts w:cs="Arial"/>
          <w:noProof/>
          <w:szCs w:val="24"/>
        </w:rPr>
        <w:t xml:space="preserve">, </w:t>
      </w:r>
      <w:r w:rsidRPr="00C2407A">
        <w:rPr>
          <w:rFonts w:cs="Arial"/>
          <w:i/>
          <w:iCs/>
          <w:noProof/>
          <w:szCs w:val="24"/>
        </w:rPr>
        <w:t>60</w:t>
      </w:r>
      <w:r w:rsidRPr="00C2407A">
        <w:rPr>
          <w:rFonts w:cs="Arial"/>
          <w:noProof/>
          <w:szCs w:val="24"/>
        </w:rPr>
        <w:t>(2), 31–46. https://doi.org/10.1177/002224299606000203</w:t>
      </w:r>
    </w:p>
    <w:p w14:paraId="757596F4" w14:textId="77777777" w:rsidR="00C2407A" w:rsidRPr="00C2407A" w:rsidRDefault="00C2407A" w:rsidP="00C2407A">
      <w:pPr>
        <w:widowControl w:val="0"/>
        <w:autoSpaceDE w:val="0"/>
        <w:autoSpaceDN w:val="0"/>
        <w:adjustRightInd w:val="0"/>
        <w:ind w:left="480" w:hanging="480"/>
        <w:rPr>
          <w:rFonts w:cs="Arial"/>
          <w:noProof/>
          <w:szCs w:val="24"/>
        </w:rPr>
      </w:pPr>
      <w:r w:rsidRPr="00C2407A">
        <w:rPr>
          <w:rFonts w:cs="Arial"/>
          <w:noProof/>
          <w:szCs w:val="24"/>
        </w:rPr>
        <w:t xml:space="preserve">Zu, X., Fredendall, L. D., &amp; Douglas, T. J. (2008). The evolving theory of quality management: The role of Six Sigma. </w:t>
      </w:r>
      <w:r w:rsidRPr="00C2407A">
        <w:rPr>
          <w:rFonts w:cs="Arial"/>
          <w:i/>
          <w:iCs/>
          <w:noProof/>
          <w:szCs w:val="24"/>
        </w:rPr>
        <w:t>Journal of Operations Management</w:t>
      </w:r>
      <w:r w:rsidRPr="00C2407A">
        <w:rPr>
          <w:rFonts w:cs="Arial"/>
          <w:noProof/>
          <w:szCs w:val="24"/>
        </w:rPr>
        <w:t xml:space="preserve">, </w:t>
      </w:r>
      <w:r w:rsidRPr="00C2407A">
        <w:rPr>
          <w:rFonts w:cs="Arial"/>
          <w:i/>
          <w:iCs/>
          <w:noProof/>
          <w:szCs w:val="24"/>
        </w:rPr>
        <w:t>26</w:t>
      </w:r>
      <w:r w:rsidRPr="00C2407A">
        <w:rPr>
          <w:rFonts w:cs="Arial"/>
          <w:noProof/>
          <w:szCs w:val="24"/>
        </w:rPr>
        <w:t>(5), 630–650. https://doi.org/10.1016/j.jom.2008.02.001</w:t>
      </w:r>
    </w:p>
    <w:p w14:paraId="3B2CFEBC" w14:textId="77777777" w:rsidR="00C2407A" w:rsidRPr="00C2407A" w:rsidRDefault="00C2407A" w:rsidP="00C2407A">
      <w:pPr>
        <w:widowControl w:val="0"/>
        <w:autoSpaceDE w:val="0"/>
        <w:autoSpaceDN w:val="0"/>
        <w:adjustRightInd w:val="0"/>
        <w:ind w:left="480" w:hanging="480"/>
        <w:rPr>
          <w:rFonts w:cs="Arial"/>
          <w:noProof/>
        </w:rPr>
      </w:pPr>
      <w:r w:rsidRPr="00C2407A">
        <w:rPr>
          <w:rFonts w:cs="Arial"/>
          <w:noProof/>
          <w:szCs w:val="24"/>
        </w:rPr>
        <w:t xml:space="preserve">Zucker, L. G. (1987). Institutional theories of organization. </w:t>
      </w:r>
      <w:r w:rsidRPr="00C2407A">
        <w:rPr>
          <w:rFonts w:cs="Arial"/>
          <w:i/>
          <w:iCs/>
          <w:noProof/>
          <w:szCs w:val="24"/>
        </w:rPr>
        <w:t>Annual review of sociology</w:t>
      </w:r>
      <w:r w:rsidRPr="00C2407A">
        <w:rPr>
          <w:rFonts w:cs="Arial"/>
          <w:noProof/>
          <w:szCs w:val="24"/>
        </w:rPr>
        <w:t xml:space="preserve">, </w:t>
      </w:r>
      <w:r w:rsidRPr="00C2407A">
        <w:rPr>
          <w:rFonts w:cs="Arial"/>
          <w:i/>
          <w:iCs/>
          <w:noProof/>
          <w:szCs w:val="24"/>
        </w:rPr>
        <w:t>13</w:t>
      </w:r>
      <w:r w:rsidRPr="00C2407A">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89" w:name="_Toc157667026"/>
      <w:r w:rsidRPr="00233788">
        <w:lastRenderedPageBreak/>
        <w:t>Wykaz rysunków</w:t>
      </w:r>
      <w:bookmarkEnd w:id="589"/>
    </w:p>
    <w:p w14:paraId="61642478" w14:textId="52043748"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59D803F5" w14:textId="178E84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4C1815">
          <w:rPr>
            <w:noProof/>
            <w:webHidden/>
          </w:rPr>
          <w:t>22</w:t>
        </w:r>
        <w:r w:rsidR="004C1815">
          <w:rPr>
            <w:noProof/>
            <w:webHidden/>
          </w:rPr>
          <w:fldChar w:fldCharType="end"/>
        </w:r>
      </w:hyperlink>
    </w:p>
    <w:p w14:paraId="4F1CAB37" w14:textId="3AD93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4C1815">
          <w:rPr>
            <w:noProof/>
            <w:webHidden/>
          </w:rPr>
          <w:t>26</w:t>
        </w:r>
        <w:r w:rsidR="004C1815">
          <w:rPr>
            <w:noProof/>
            <w:webHidden/>
          </w:rPr>
          <w:fldChar w:fldCharType="end"/>
        </w:r>
      </w:hyperlink>
    </w:p>
    <w:p w14:paraId="19E13553" w14:textId="2536AA7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4C1815">
          <w:rPr>
            <w:noProof/>
            <w:webHidden/>
          </w:rPr>
          <w:t>28</w:t>
        </w:r>
        <w:r w:rsidR="004C1815">
          <w:rPr>
            <w:noProof/>
            <w:webHidden/>
          </w:rPr>
          <w:fldChar w:fldCharType="end"/>
        </w:r>
      </w:hyperlink>
    </w:p>
    <w:p w14:paraId="6FC76A8B" w14:textId="198452E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4C1815">
          <w:rPr>
            <w:noProof/>
            <w:webHidden/>
          </w:rPr>
          <w:t>29</w:t>
        </w:r>
        <w:r w:rsidR="004C1815">
          <w:rPr>
            <w:noProof/>
            <w:webHidden/>
          </w:rPr>
          <w:fldChar w:fldCharType="end"/>
        </w:r>
      </w:hyperlink>
    </w:p>
    <w:p w14:paraId="504F5BF1" w14:textId="7D116B4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4C1815">
          <w:rPr>
            <w:noProof/>
            <w:webHidden/>
          </w:rPr>
          <w:t>31</w:t>
        </w:r>
        <w:r w:rsidR="004C1815">
          <w:rPr>
            <w:noProof/>
            <w:webHidden/>
          </w:rPr>
          <w:fldChar w:fldCharType="end"/>
        </w:r>
      </w:hyperlink>
    </w:p>
    <w:p w14:paraId="0F8719B9" w14:textId="4CB1180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4C1815">
          <w:rPr>
            <w:noProof/>
            <w:webHidden/>
          </w:rPr>
          <w:t>32</w:t>
        </w:r>
        <w:r w:rsidR="004C1815">
          <w:rPr>
            <w:noProof/>
            <w:webHidden/>
          </w:rPr>
          <w:fldChar w:fldCharType="end"/>
        </w:r>
      </w:hyperlink>
    </w:p>
    <w:p w14:paraId="4CF29AA2" w14:textId="7B2AF9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4C1815">
          <w:rPr>
            <w:noProof/>
            <w:webHidden/>
          </w:rPr>
          <w:t>33</w:t>
        </w:r>
        <w:r w:rsidR="004C1815">
          <w:rPr>
            <w:noProof/>
            <w:webHidden/>
          </w:rPr>
          <w:fldChar w:fldCharType="end"/>
        </w:r>
      </w:hyperlink>
    </w:p>
    <w:p w14:paraId="12231D2F" w14:textId="466CB9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4C1815">
          <w:rPr>
            <w:noProof/>
            <w:webHidden/>
          </w:rPr>
          <w:t>36</w:t>
        </w:r>
        <w:r w:rsidR="004C1815">
          <w:rPr>
            <w:noProof/>
            <w:webHidden/>
          </w:rPr>
          <w:fldChar w:fldCharType="end"/>
        </w:r>
      </w:hyperlink>
    </w:p>
    <w:p w14:paraId="68234FDD" w14:textId="1D2D44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4C1815">
          <w:rPr>
            <w:noProof/>
            <w:webHidden/>
          </w:rPr>
          <w:t>40</w:t>
        </w:r>
        <w:r w:rsidR="004C1815">
          <w:rPr>
            <w:noProof/>
            <w:webHidden/>
          </w:rPr>
          <w:fldChar w:fldCharType="end"/>
        </w:r>
      </w:hyperlink>
    </w:p>
    <w:p w14:paraId="2DBBCF8A" w14:textId="3F059C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4C1815">
          <w:rPr>
            <w:noProof/>
            <w:webHidden/>
          </w:rPr>
          <w:t>46</w:t>
        </w:r>
        <w:r w:rsidR="004C1815">
          <w:rPr>
            <w:noProof/>
            <w:webHidden/>
          </w:rPr>
          <w:fldChar w:fldCharType="end"/>
        </w:r>
      </w:hyperlink>
    </w:p>
    <w:p w14:paraId="1915BD72" w14:textId="1407598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4C1815">
          <w:rPr>
            <w:noProof/>
            <w:webHidden/>
          </w:rPr>
          <w:t>54</w:t>
        </w:r>
        <w:r w:rsidR="004C1815">
          <w:rPr>
            <w:noProof/>
            <w:webHidden/>
          </w:rPr>
          <w:fldChar w:fldCharType="end"/>
        </w:r>
      </w:hyperlink>
    </w:p>
    <w:p w14:paraId="72118FDC" w14:textId="191D6C9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4C1815">
          <w:rPr>
            <w:noProof/>
            <w:webHidden/>
          </w:rPr>
          <w:t>69</w:t>
        </w:r>
        <w:r w:rsidR="004C1815">
          <w:rPr>
            <w:noProof/>
            <w:webHidden/>
          </w:rPr>
          <w:fldChar w:fldCharType="end"/>
        </w:r>
      </w:hyperlink>
    </w:p>
    <w:p w14:paraId="26C8D5C6" w14:textId="6EE9725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4C1815">
          <w:rPr>
            <w:noProof/>
            <w:webHidden/>
          </w:rPr>
          <w:t>72</w:t>
        </w:r>
        <w:r w:rsidR="004C1815">
          <w:rPr>
            <w:noProof/>
            <w:webHidden/>
          </w:rPr>
          <w:fldChar w:fldCharType="end"/>
        </w:r>
      </w:hyperlink>
    </w:p>
    <w:p w14:paraId="01BDC14F" w14:textId="0FE1F0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4C1815">
          <w:rPr>
            <w:noProof/>
            <w:webHidden/>
          </w:rPr>
          <w:t>73</w:t>
        </w:r>
        <w:r w:rsidR="004C1815">
          <w:rPr>
            <w:noProof/>
            <w:webHidden/>
          </w:rPr>
          <w:fldChar w:fldCharType="end"/>
        </w:r>
      </w:hyperlink>
    </w:p>
    <w:p w14:paraId="67ADA5E6" w14:textId="41ADA5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0BC25D39" w14:textId="5374112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4C1815">
          <w:rPr>
            <w:noProof/>
            <w:webHidden/>
          </w:rPr>
          <w:t>77</w:t>
        </w:r>
        <w:r w:rsidR="004C1815">
          <w:rPr>
            <w:noProof/>
            <w:webHidden/>
          </w:rPr>
          <w:fldChar w:fldCharType="end"/>
        </w:r>
      </w:hyperlink>
    </w:p>
    <w:p w14:paraId="3A7F1711" w14:textId="56413A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4C1815">
          <w:rPr>
            <w:noProof/>
            <w:webHidden/>
          </w:rPr>
          <w:t>78</w:t>
        </w:r>
        <w:r w:rsidR="004C1815">
          <w:rPr>
            <w:noProof/>
            <w:webHidden/>
          </w:rPr>
          <w:fldChar w:fldCharType="end"/>
        </w:r>
      </w:hyperlink>
    </w:p>
    <w:p w14:paraId="38A4CC54" w14:textId="409C6F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253F9499" w14:textId="6D48F0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4C1815">
          <w:rPr>
            <w:noProof/>
            <w:webHidden/>
          </w:rPr>
          <w:t>129</w:t>
        </w:r>
        <w:r w:rsidR="004C1815">
          <w:rPr>
            <w:noProof/>
            <w:webHidden/>
          </w:rPr>
          <w:fldChar w:fldCharType="end"/>
        </w:r>
      </w:hyperlink>
    </w:p>
    <w:p w14:paraId="13348282" w14:textId="25D847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4C1815">
          <w:rPr>
            <w:noProof/>
            <w:webHidden/>
          </w:rPr>
          <w:t>174</w:t>
        </w:r>
        <w:r w:rsidR="004C1815">
          <w:rPr>
            <w:noProof/>
            <w:webHidden/>
          </w:rPr>
          <w:fldChar w:fldCharType="end"/>
        </w:r>
      </w:hyperlink>
    </w:p>
    <w:p w14:paraId="607F6F4B" w14:textId="0CB1CF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4C1815">
          <w:rPr>
            <w:noProof/>
            <w:webHidden/>
          </w:rPr>
          <w:t>175</w:t>
        </w:r>
        <w:r w:rsidR="004C1815">
          <w:rPr>
            <w:noProof/>
            <w:webHidden/>
          </w:rPr>
          <w:fldChar w:fldCharType="end"/>
        </w:r>
      </w:hyperlink>
    </w:p>
    <w:p w14:paraId="13DD87AF" w14:textId="6EACB0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4C1815">
          <w:rPr>
            <w:noProof/>
            <w:webHidden/>
          </w:rPr>
          <w:t>180</w:t>
        </w:r>
        <w:r w:rsidR="004C1815">
          <w:rPr>
            <w:noProof/>
            <w:webHidden/>
          </w:rPr>
          <w:fldChar w:fldCharType="end"/>
        </w:r>
      </w:hyperlink>
    </w:p>
    <w:p w14:paraId="34AB0C95" w14:textId="39A5A64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4C1815">
          <w:rPr>
            <w:noProof/>
            <w:webHidden/>
          </w:rPr>
          <w:t>181</w:t>
        </w:r>
        <w:r w:rsidR="004C1815">
          <w:rPr>
            <w:noProof/>
            <w:webHidden/>
          </w:rPr>
          <w:fldChar w:fldCharType="end"/>
        </w:r>
      </w:hyperlink>
    </w:p>
    <w:p w14:paraId="210E78F6" w14:textId="00B30A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4C1815">
          <w:rPr>
            <w:noProof/>
            <w:webHidden/>
          </w:rPr>
          <w:t>183</w:t>
        </w:r>
        <w:r w:rsidR="004C1815">
          <w:rPr>
            <w:noProof/>
            <w:webHidden/>
          </w:rPr>
          <w:fldChar w:fldCharType="end"/>
        </w:r>
      </w:hyperlink>
    </w:p>
    <w:p w14:paraId="43433E1F" w14:textId="5C5FF0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4C1815">
          <w:rPr>
            <w:noProof/>
            <w:webHidden/>
          </w:rPr>
          <w:t>184</w:t>
        </w:r>
        <w:r w:rsidR="004C1815">
          <w:rPr>
            <w:noProof/>
            <w:webHidden/>
          </w:rPr>
          <w:fldChar w:fldCharType="end"/>
        </w:r>
      </w:hyperlink>
    </w:p>
    <w:p w14:paraId="05B3136A" w14:textId="32F5F22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4C1815">
          <w:rPr>
            <w:noProof/>
            <w:webHidden/>
          </w:rPr>
          <w:t>187</w:t>
        </w:r>
        <w:r w:rsidR="004C1815">
          <w:rPr>
            <w:noProof/>
            <w:webHidden/>
          </w:rPr>
          <w:fldChar w:fldCharType="end"/>
        </w:r>
      </w:hyperlink>
    </w:p>
    <w:p w14:paraId="41FC8F6B" w14:textId="409EB3C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4C1815">
          <w:rPr>
            <w:noProof/>
            <w:webHidden/>
          </w:rPr>
          <w:t>198</w:t>
        </w:r>
        <w:r w:rsidR="004C1815">
          <w:rPr>
            <w:noProof/>
            <w:webHidden/>
          </w:rPr>
          <w:fldChar w:fldCharType="end"/>
        </w:r>
      </w:hyperlink>
    </w:p>
    <w:p w14:paraId="1116C168" w14:textId="2A1834A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4C1815">
          <w:rPr>
            <w:noProof/>
            <w:webHidden/>
          </w:rPr>
          <w:t>213</w:t>
        </w:r>
        <w:r w:rsidR="004C1815">
          <w:rPr>
            <w:noProof/>
            <w:webHidden/>
          </w:rPr>
          <w:fldChar w:fldCharType="end"/>
        </w:r>
      </w:hyperlink>
    </w:p>
    <w:p w14:paraId="31067BD6" w14:textId="5804F4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4C1815">
          <w:rPr>
            <w:noProof/>
            <w:webHidden/>
          </w:rPr>
          <w:t>219</w:t>
        </w:r>
        <w:r w:rsidR="004C1815">
          <w:rPr>
            <w:noProof/>
            <w:webHidden/>
          </w:rPr>
          <w:fldChar w:fldCharType="end"/>
        </w:r>
      </w:hyperlink>
    </w:p>
    <w:p w14:paraId="60C99E67" w14:textId="6AB1FD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4C1815">
          <w:rPr>
            <w:noProof/>
            <w:webHidden/>
          </w:rPr>
          <w:t>220</w:t>
        </w:r>
        <w:r w:rsidR="004C1815">
          <w:rPr>
            <w:noProof/>
            <w:webHidden/>
          </w:rPr>
          <w:fldChar w:fldCharType="end"/>
        </w:r>
      </w:hyperlink>
    </w:p>
    <w:p w14:paraId="31CEB135" w14:textId="1FCD39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4C1815">
          <w:rPr>
            <w:noProof/>
            <w:webHidden/>
          </w:rPr>
          <w:t>222</w:t>
        </w:r>
        <w:r w:rsidR="004C1815">
          <w:rPr>
            <w:noProof/>
            <w:webHidden/>
          </w:rPr>
          <w:fldChar w:fldCharType="end"/>
        </w:r>
      </w:hyperlink>
    </w:p>
    <w:p w14:paraId="61710549" w14:textId="054DD7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4C1815">
          <w:rPr>
            <w:noProof/>
            <w:webHidden/>
          </w:rPr>
          <w:t>223</w:t>
        </w:r>
        <w:r w:rsidR="004C1815">
          <w:rPr>
            <w:noProof/>
            <w:webHidden/>
          </w:rPr>
          <w:fldChar w:fldCharType="end"/>
        </w:r>
      </w:hyperlink>
    </w:p>
    <w:p w14:paraId="47E4A2DA" w14:textId="0CE68D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4C1815">
          <w:rPr>
            <w:noProof/>
            <w:webHidden/>
          </w:rPr>
          <w:t>224</w:t>
        </w:r>
        <w:r w:rsidR="004C1815">
          <w:rPr>
            <w:noProof/>
            <w:webHidden/>
          </w:rPr>
          <w:fldChar w:fldCharType="end"/>
        </w:r>
      </w:hyperlink>
    </w:p>
    <w:p w14:paraId="29485D2A" w14:textId="4576CE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582AD12C" w14:textId="1A6E280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7DA778AC" w14:textId="053A7C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4C1815">
          <w:rPr>
            <w:noProof/>
            <w:webHidden/>
          </w:rPr>
          <w:t>226</w:t>
        </w:r>
        <w:r w:rsidR="004C1815">
          <w:rPr>
            <w:noProof/>
            <w:webHidden/>
          </w:rPr>
          <w:fldChar w:fldCharType="end"/>
        </w:r>
      </w:hyperlink>
    </w:p>
    <w:p w14:paraId="1CCD49B6" w14:textId="022BA7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4C1815">
          <w:rPr>
            <w:noProof/>
            <w:webHidden/>
          </w:rPr>
          <w:t>227</w:t>
        </w:r>
        <w:r w:rsidR="004C1815">
          <w:rPr>
            <w:noProof/>
            <w:webHidden/>
          </w:rPr>
          <w:fldChar w:fldCharType="end"/>
        </w:r>
      </w:hyperlink>
    </w:p>
    <w:p w14:paraId="0A917BE6" w14:textId="0C3754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4C1815">
          <w:rPr>
            <w:noProof/>
            <w:webHidden/>
          </w:rPr>
          <w:t>229</w:t>
        </w:r>
        <w:r w:rsidR="004C1815">
          <w:rPr>
            <w:noProof/>
            <w:webHidden/>
          </w:rPr>
          <w:fldChar w:fldCharType="end"/>
        </w:r>
      </w:hyperlink>
    </w:p>
    <w:p w14:paraId="0A4AE38D" w14:textId="3B86A69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4C1815">
          <w:rPr>
            <w:noProof/>
            <w:webHidden/>
          </w:rPr>
          <w:t>230</w:t>
        </w:r>
        <w:r w:rsidR="004C1815">
          <w:rPr>
            <w:noProof/>
            <w:webHidden/>
          </w:rPr>
          <w:fldChar w:fldCharType="end"/>
        </w:r>
      </w:hyperlink>
    </w:p>
    <w:p w14:paraId="76084627" w14:textId="602AAD6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4C1815">
          <w:rPr>
            <w:noProof/>
            <w:webHidden/>
          </w:rPr>
          <w:t>231</w:t>
        </w:r>
        <w:r w:rsidR="004C1815">
          <w:rPr>
            <w:noProof/>
            <w:webHidden/>
          </w:rPr>
          <w:fldChar w:fldCharType="end"/>
        </w:r>
      </w:hyperlink>
    </w:p>
    <w:p w14:paraId="36782D45" w14:textId="5B1315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4C1815">
          <w:rPr>
            <w:noProof/>
            <w:webHidden/>
          </w:rPr>
          <w:t>232</w:t>
        </w:r>
        <w:r w:rsidR="004C1815">
          <w:rPr>
            <w:noProof/>
            <w:webHidden/>
          </w:rPr>
          <w:fldChar w:fldCharType="end"/>
        </w:r>
      </w:hyperlink>
    </w:p>
    <w:p w14:paraId="3B6D8782" w14:textId="1D5E1D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4C1815">
          <w:rPr>
            <w:noProof/>
            <w:webHidden/>
          </w:rPr>
          <w:t>233</w:t>
        </w:r>
        <w:r w:rsidR="004C1815">
          <w:rPr>
            <w:noProof/>
            <w:webHidden/>
          </w:rPr>
          <w:fldChar w:fldCharType="end"/>
        </w:r>
      </w:hyperlink>
    </w:p>
    <w:p w14:paraId="73F45F17" w14:textId="56C45BD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4C1815">
          <w:rPr>
            <w:noProof/>
            <w:webHidden/>
          </w:rPr>
          <w:t>234</w:t>
        </w:r>
        <w:r w:rsidR="004C1815">
          <w:rPr>
            <w:noProof/>
            <w:webHidden/>
          </w:rPr>
          <w:fldChar w:fldCharType="end"/>
        </w:r>
      </w:hyperlink>
    </w:p>
    <w:p w14:paraId="00F0DF88" w14:textId="1441AB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4C1815">
          <w:rPr>
            <w:noProof/>
            <w:webHidden/>
          </w:rPr>
          <w:t>235</w:t>
        </w:r>
        <w:r w:rsidR="004C1815">
          <w:rPr>
            <w:noProof/>
            <w:webHidden/>
          </w:rPr>
          <w:fldChar w:fldCharType="end"/>
        </w:r>
      </w:hyperlink>
    </w:p>
    <w:p w14:paraId="33BC26B8" w14:textId="2947D2F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90" w:name="_Toc157667027"/>
      <w:r w:rsidRPr="00233788">
        <w:lastRenderedPageBreak/>
        <w:t xml:space="preserve">Wykaz </w:t>
      </w:r>
      <w:r w:rsidR="009E61F0" w:rsidRPr="00233788">
        <w:rPr>
          <w:caps w:val="0"/>
        </w:rPr>
        <w:t>T</w:t>
      </w:r>
      <w:r w:rsidRPr="00233788">
        <w:t>abel</w:t>
      </w:r>
      <w:bookmarkEnd w:id="590"/>
    </w:p>
    <w:p w14:paraId="0C41AAFD" w14:textId="6AD00AF9"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4E496F1F" w14:textId="75CBF1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4C1815">
          <w:rPr>
            <w:noProof/>
            <w:webHidden/>
          </w:rPr>
          <w:t>14</w:t>
        </w:r>
        <w:r w:rsidR="004C1815">
          <w:rPr>
            <w:noProof/>
            <w:webHidden/>
          </w:rPr>
          <w:fldChar w:fldCharType="end"/>
        </w:r>
      </w:hyperlink>
    </w:p>
    <w:p w14:paraId="7238CF7A" w14:textId="1A91A6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4C1815">
          <w:rPr>
            <w:noProof/>
            <w:webHidden/>
          </w:rPr>
          <w:t>16</w:t>
        </w:r>
        <w:r w:rsidR="004C1815">
          <w:rPr>
            <w:noProof/>
            <w:webHidden/>
          </w:rPr>
          <w:fldChar w:fldCharType="end"/>
        </w:r>
      </w:hyperlink>
    </w:p>
    <w:p w14:paraId="087C65A6" w14:textId="12CA8A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4C1815">
          <w:rPr>
            <w:noProof/>
            <w:webHidden/>
          </w:rPr>
          <w:t>18</w:t>
        </w:r>
        <w:r w:rsidR="004C1815">
          <w:rPr>
            <w:noProof/>
            <w:webHidden/>
          </w:rPr>
          <w:fldChar w:fldCharType="end"/>
        </w:r>
      </w:hyperlink>
    </w:p>
    <w:p w14:paraId="27543B31" w14:textId="1F89EE2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4C1815">
          <w:rPr>
            <w:noProof/>
            <w:webHidden/>
          </w:rPr>
          <w:t>20</w:t>
        </w:r>
        <w:r w:rsidR="004C1815">
          <w:rPr>
            <w:noProof/>
            <w:webHidden/>
          </w:rPr>
          <w:fldChar w:fldCharType="end"/>
        </w:r>
      </w:hyperlink>
    </w:p>
    <w:p w14:paraId="656F8EE1" w14:textId="7C23D8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4C1815">
          <w:rPr>
            <w:noProof/>
            <w:webHidden/>
          </w:rPr>
          <w:t>23</w:t>
        </w:r>
        <w:r w:rsidR="004C1815">
          <w:rPr>
            <w:noProof/>
            <w:webHidden/>
          </w:rPr>
          <w:fldChar w:fldCharType="end"/>
        </w:r>
      </w:hyperlink>
    </w:p>
    <w:p w14:paraId="03C943E7" w14:textId="049AC9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4C1815">
          <w:rPr>
            <w:noProof/>
            <w:webHidden/>
          </w:rPr>
          <w:t>37</w:t>
        </w:r>
        <w:r w:rsidR="004C1815">
          <w:rPr>
            <w:noProof/>
            <w:webHidden/>
          </w:rPr>
          <w:fldChar w:fldCharType="end"/>
        </w:r>
      </w:hyperlink>
    </w:p>
    <w:p w14:paraId="5B3EB98D" w14:textId="4761A0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4C1815">
          <w:rPr>
            <w:noProof/>
            <w:webHidden/>
          </w:rPr>
          <w:t>42</w:t>
        </w:r>
        <w:r w:rsidR="004C1815">
          <w:rPr>
            <w:noProof/>
            <w:webHidden/>
          </w:rPr>
          <w:fldChar w:fldCharType="end"/>
        </w:r>
      </w:hyperlink>
    </w:p>
    <w:p w14:paraId="10613EC0" w14:textId="085C36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4C1815">
          <w:rPr>
            <w:noProof/>
            <w:webHidden/>
          </w:rPr>
          <w:t>49</w:t>
        </w:r>
        <w:r w:rsidR="004C1815">
          <w:rPr>
            <w:noProof/>
            <w:webHidden/>
          </w:rPr>
          <w:fldChar w:fldCharType="end"/>
        </w:r>
      </w:hyperlink>
    </w:p>
    <w:p w14:paraId="7DB10E22" w14:textId="4E62A1C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4C1815">
          <w:rPr>
            <w:noProof/>
            <w:webHidden/>
          </w:rPr>
          <w:t>51</w:t>
        </w:r>
        <w:r w:rsidR="004C1815">
          <w:rPr>
            <w:noProof/>
            <w:webHidden/>
          </w:rPr>
          <w:fldChar w:fldCharType="end"/>
        </w:r>
      </w:hyperlink>
    </w:p>
    <w:p w14:paraId="0C782C03" w14:textId="4F704E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4C1815">
          <w:rPr>
            <w:noProof/>
            <w:webHidden/>
          </w:rPr>
          <w:t>59</w:t>
        </w:r>
        <w:r w:rsidR="004C1815">
          <w:rPr>
            <w:noProof/>
            <w:webHidden/>
          </w:rPr>
          <w:fldChar w:fldCharType="end"/>
        </w:r>
      </w:hyperlink>
    </w:p>
    <w:p w14:paraId="793D13BA" w14:textId="3EB73A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4C1815">
          <w:rPr>
            <w:noProof/>
            <w:webHidden/>
          </w:rPr>
          <w:t>60</w:t>
        </w:r>
        <w:r w:rsidR="004C1815">
          <w:rPr>
            <w:noProof/>
            <w:webHidden/>
          </w:rPr>
          <w:fldChar w:fldCharType="end"/>
        </w:r>
      </w:hyperlink>
    </w:p>
    <w:p w14:paraId="372ABFF4" w14:textId="6146160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4C1815">
          <w:rPr>
            <w:noProof/>
            <w:webHidden/>
          </w:rPr>
          <w:t>70</w:t>
        </w:r>
        <w:r w:rsidR="004C1815">
          <w:rPr>
            <w:noProof/>
            <w:webHidden/>
          </w:rPr>
          <w:fldChar w:fldCharType="end"/>
        </w:r>
      </w:hyperlink>
    </w:p>
    <w:p w14:paraId="7E12D75E" w14:textId="368B02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4C1815">
          <w:rPr>
            <w:noProof/>
            <w:webHidden/>
          </w:rPr>
          <w:t>74</w:t>
        </w:r>
        <w:r w:rsidR="004C1815">
          <w:rPr>
            <w:noProof/>
            <w:webHidden/>
          </w:rPr>
          <w:fldChar w:fldCharType="end"/>
        </w:r>
      </w:hyperlink>
    </w:p>
    <w:p w14:paraId="33DD2849" w14:textId="471567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465F4B2A" w14:textId="60C1606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4C1815">
          <w:rPr>
            <w:noProof/>
            <w:webHidden/>
          </w:rPr>
          <w:t>80</w:t>
        </w:r>
        <w:r w:rsidR="004C1815">
          <w:rPr>
            <w:noProof/>
            <w:webHidden/>
          </w:rPr>
          <w:fldChar w:fldCharType="end"/>
        </w:r>
      </w:hyperlink>
    </w:p>
    <w:p w14:paraId="50D37182" w14:textId="5CF0D11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4C1815">
          <w:rPr>
            <w:noProof/>
            <w:webHidden/>
          </w:rPr>
          <w:t>82</w:t>
        </w:r>
        <w:r w:rsidR="004C1815">
          <w:rPr>
            <w:noProof/>
            <w:webHidden/>
          </w:rPr>
          <w:fldChar w:fldCharType="end"/>
        </w:r>
      </w:hyperlink>
    </w:p>
    <w:p w14:paraId="5AB66D9A" w14:textId="30F52C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4C1815">
          <w:rPr>
            <w:noProof/>
            <w:webHidden/>
          </w:rPr>
          <w:t>84</w:t>
        </w:r>
        <w:r w:rsidR="004C1815">
          <w:rPr>
            <w:noProof/>
            <w:webHidden/>
          </w:rPr>
          <w:fldChar w:fldCharType="end"/>
        </w:r>
      </w:hyperlink>
    </w:p>
    <w:p w14:paraId="2397A3EF" w14:textId="55A317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4C1815">
          <w:rPr>
            <w:noProof/>
            <w:webHidden/>
          </w:rPr>
          <w:t>92</w:t>
        </w:r>
        <w:r w:rsidR="004C1815">
          <w:rPr>
            <w:noProof/>
            <w:webHidden/>
          </w:rPr>
          <w:fldChar w:fldCharType="end"/>
        </w:r>
      </w:hyperlink>
    </w:p>
    <w:p w14:paraId="0B78CC63" w14:textId="3165492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4C1815">
          <w:rPr>
            <w:noProof/>
            <w:webHidden/>
          </w:rPr>
          <w:t>95</w:t>
        </w:r>
        <w:r w:rsidR="004C1815">
          <w:rPr>
            <w:noProof/>
            <w:webHidden/>
          </w:rPr>
          <w:fldChar w:fldCharType="end"/>
        </w:r>
      </w:hyperlink>
    </w:p>
    <w:p w14:paraId="3445AD29" w14:textId="0EBE73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4C1815">
          <w:rPr>
            <w:noProof/>
            <w:webHidden/>
          </w:rPr>
          <w:t>96</w:t>
        </w:r>
        <w:r w:rsidR="004C1815">
          <w:rPr>
            <w:noProof/>
            <w:webHidden/>
          </w:rPr>
          <w:fldChar w:fldCharType="end"/>
        </w:r>
      </w:hyperlink>
    </w:p>
    <w:p w14:paraId="7010C466" w14:textId="779E36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4C1815">
          <w:rPr>
            <w:noProof/>
            <w:webHidden/>
          </w:rPr>
          <w:t>98</w:t>
        </w:r>
        <w:r w:rsidR="004C1815">
          <w:rPr>
            <w:noProof/>
            <w:webHidden/>
          </w:rPr>
          <w:fldChar w:fldCharType="end"/>
        </w:r>
      </w:hyperlink>
    </w:p>
    <w:p w14:paraId="4E4B7A56" w14:textId="587EF56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4C1815">
          <w:rPr>
            <w:noProof/>
            <w:webHidden/>
          </w:rPr>
          <w:t>100</w:t>
        </w:r>
        <w:r w:rsidR="004C1815">
          <w:rPr>
            <w:noProof/>
            <w:webHidden/>
          </w:rPr>
          <w:fldChar w:fldCharType="end"/>
        </w:r>
      </w:hyperlink>
    </w:p>
    <w:p w14:paraId="40A103B1" w14:textId="28A5098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4C1815">
          <w:rPr>
            <w:noProof/>
            <w:webHidden/>
          </w:rPr>
          <w:t>101</w:t>
        </w:r>
        <w:r w:rsidR="004C1815">
          <w:rPr>
            <w:noProof/>
            <w:webHidden/>
          </w:rPr>
          <w:fldChar w:fldCharType="end"/>
        </w:r>
      </w:hyperlink>
    </w:p>
    <w:p w14:paraId="7C177DF4" w14:textId="16C23D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4C1815">
          <w:rPr>
            <w:noProof/>
            <w:webHidden/>
          </w:rPr>
          <w:t>102</w:t>
        </w:r>
        <w:r w:rsidR="004C1815">
          <w:rPr>
            <w:noProof/>
            <w:webHidden/>
          </w:rPr>
          <w:fldChar w:fldCharType="end"/>
        </w:r>
      </w:hyperlink>
    </w:p>
    <w:p w14:paraId="2C4805FC" w14:textId="4C93BC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4C1815">
          <w:rPr>
            <w:noProof/>
            <w:webHidden/>
          </w:rPr>
          <w:t>103</w:t>
        </w:r>
        <w:r w:rsidR="004C1815">
          <w:rPr>
            <w:noProof/>
            <w:webHidden/>
          </w:rPr>
          <w:fldChar w:fldCharType="end"/>
        </w:r>
      </w:hyperlink>
    </w:p>
    <w:p w14:paraId="621A5043" w14:textId="38E335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4C1815">
          <w:rPr>
            <w:noProof/>
            <w:webHidden/>
          </w:rPr>
          <w:t>109</w:t>
        </w:r>
        <w:r w:rsidR="004C1815">
          <w:rPr>
            <w:noProof/>
            <w:webHidden/>
          </w:rPr>
          <w:fldChar w:fldCharType="end"/>
        </w:r>
      </w:hyperlink>
    </w:p>
    <w:p w14:paraId="268611A1" w14:textId="4FE12F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4C1815">
          <w:rPr>
            <w:noProof/>
            <w:webHidden/>
          </w:rPr>
          <w:t>111</w:t>
        </w:r>
        <w:r w:rsidR="004C1815">
          <w:rPr>
            <w:noProof/>
            <w:webHidden/>
          </w:rPr>
          <w:fldChar w:fldCharType="end"/>
        </w:r>
      </w:hyperlink>
    </w:p>
    <w:p w14:paraId="005F0790" w14:textId="5537AA6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4C1815">
          <w:rPr>
            <w:noProof/>
            <w:webHidden/>
          </w:rPr>
          <w:t>112</w:t>
        </w:r>
        <w:r w:rsidR="004C1815">
          <w:rPr>
            <w:noProof/>
            <w:webHidden/>
          </w:rPr>
          <w:fldChar w:fldCharType="end"/>
        </w:r>
      </w:hyperlink>
    </w:p>
    <w:p w14:paraId="58B1CA05" w14:textId="1869C1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4C1815">
          <w:rPr>
            <w:noProof/>
            <w:webHidden/>
          </w:rPr>
          <w:t>113</w:t>
        </w:r>
        <w:r w:rsidR="004C1815">
          <w:rPr>
            <w:noProof/>
            <w:webHidden/>
          </w:rPr>
          <w:fldChar w:fldCharType="end"/>
        </w:r>
      </w:hyperlink>
    </w:p>
    <w:p w14:paraId="37A01030" w14:textId="12EC9B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4C1815">
          <w:rPr>
            <w:noProof/>
            <w:webHidden/>
          </w:rPr>
          <w:t>115</w:t>
        </w:r>
        <w:r w:rsidR="004C1815">
          <w:rPr>
            <w:noProof/>
            <w:webHidden/>
          </w:rPr>
          <w:fldChar w:fldCharType="end"/>
        </w:r>
      </w:hyperlink>
    </w:p>
    <w:p w14:paraId="1299D8A8" w14:textId="4D110BC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4C1815">
          <w:rPr>
            <w:noProof/>
            <w:webHidden/>
          </w:rPr>
          <w:t>119</w:t>
        </w:r>
        <w:r w:rsidR="004C1815">
          <w:rPr>
            <w:noProof/>
            <w:webHidden/>
          </w:rPr>
          <w:fldChar w:fldCharType="end"/>
        </w:r>
      </w:hyperlink>
    </w:p>
    <w:p w14:paraId="331968FE" w14:textId="7952B3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4C1815">
          <w:rPr>
            <w:noProof/>
            <w:webHidden/>
          </w:rPr>
          <w:t>120</w:t>
        </w:r>
        <w:r w:rsidR="004C1815">
          <w:rPr>
            <w:noProof/>
            <w:webHidden/>
          </w:rPr>
          <w:fldChar w:fldCharType="end"/>
        </w:r>
      </w:hyperlink>
    </w:p>
    <w:p w14:paraId="70DDA872" w14:textId="05ACBD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4C1815">
          <w:rPr>
            <w:noProof/>
            <w:webHidden/>
          </w:rPr>
          <w:t>121</w:t>
        </w:r>
        <w:r w:rsidR="004C1815">
          <w:rPr>
            <w:noProof/>
            <w:webHidden/>
          </w:rPr>
          <w:fldChar w:fldCharType="end"/>
        </w:r>
      </w:hyperlink>
    </w:p>
    <w:p w14:paraId="029404E5" w14:textId="4A4096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038C72D4" w14:textId="40A714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4C1815">
          <w:rPr>
            <w:noProof/>
            <w:webHidden/>
          </w:rPr>
          <w:t>133</w:t>
        </w:r>
        <w:r w:rsidR="004C1815">
          <w:rPr>
            <w:noProof/>
            <w:webHidden/>
          </w:rPr>
          <w:fldChar w:fldCharType="end"/>
        </w:r>
      </w:hyperlink>
    </w:p>
    <w:p w14:paraId="3E1DD3E2" w14:textId="607E4D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4C1815">
          <w:rPr>
            <w:noProof/>
            <w:webHidden/>
          </w:rPr>
          <w:t>134</w:t>
        </w:r>
        <w:r w:rsidR="004C1815">
          <w:rPr>
            <w:noProof/>
            <w:webHidden/>
          </w:rPr>
          <w:fldChar w:fldCharType="end"/>
        </w:r>
      </w:hyperlink>
    </w:p>
    <w:p w14:paraId="19565DA9" w14:textId="67449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4C1815">
          <w:rPr>
            <w:noProof/>
            <w:webHidden/>
          </w:rPr>
          <w:t>136</w:t>
        </w:r>
        <w:r w:rsidR="004C1815">
          <w:rPr>
            <w:noProof/>
            <w:webHidden/>
          </w:rPr>
          <w:fldChar w:fldCharType="end"/>
        </w:r>
      </w:hyperlink>
    </w:p>
    <w:p w14:paraId="2153DB69" w14:textId="7C9AC61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4C1815">
          <w:rPr>
            <w:noProof/>
            <w:webHidden/>
          </w:rPr>
          <w:t>137</w:t>
        </w:r>
        <w:r w:rsidR="004C1815">
          <w:rPr>
            <w:noProof/>
            <w:webHidden/>
          </w:rPr>
          <w:fldChar w:fldCharType="end"/>
        </w:r>
      </w:hyperlink>
    </w:p>
    <w:p w14:paraId="29151BC5" w14:textId="41A4B67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4C1815">
          <w:rPr>
            <w:noProof/>
            <w:webHidden/>
          </w:rPr>
          <w:t>140</w:t>
        </w:r>
        <w:r w:rsidR="004C1815">
          <w:rPr>
            <w:noProof/>
            <w:webHidden/>
          </w:rPr>
          <w:fldChar w:fldCharType="end"/>
        </w:r>
      </w:hyperlink>
    </w:p>
    <w:p w14:paraId="29D71921" w14:textId="24D0BB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4C1815">
          <w:rPr>
            <w:noProof/>
            <w:webHidden/>
          </w:rPr>
          <w:t>142</w:t>
        </w:r>
        <w:r w:rsidR="004C1815">
          <w:rPr>
            <w:noProof/>
            <w:webHidden/>
          </w:rPr>
          <w:fldChar w:fldCharType="end"/>
        </w:r>
      </w:hyperlink>
    </w:p>
    <w:p w14:paraId="3BEBC22F" w14:textId="128D9A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4C1815">
          <w:rPr>
            <w:noProof/>
            <w:webHidden/>
          </w:rPr>
          <w:t>144</w:t>
        </w:r>
        <w:r w:rsidR="004C1815">
          <w:rPr>
            <w:noProof/>
            <w:webHidden/>
          </w:rPr>
          <w:fldChar w:fldCharType="end"/>
        </w:r>
      </w:hyperlink>
    </w:p>
    <w:p w14:paraId="5E854B95" w14:textId="4CDFAF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4C1815">
          <w:rPr>
            <w:noProof/>
            <w:webHidden/>
          </w:rPr>
          <w:t>147</w:t>
        </w:r>
        <w:r w:rsidR="004C1815">
          <w:rPr>
            <w:noProof/>
            <w:webHidden/>
          </w:rPr>
          <w:fldChar w:fldCharType="end"/>
        </w:r>
      </w:hyperlink>
    </w:p>
    <w:p w14:paraId="3AB16A0C" w14:textId="45B5158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4C1815">
          <w:rPr>
            <w:noProof/>
            <w:webHidden/>
          </w:rPr>
          <w:t>149</w:t>
        </w:r>
        <w:r w:rsidR="004C1815">
          <w:rPr>
            <w:noProof/>
            <w:webHidden/>
          </w:rPr>
          <w:fldChar w:fldCharType="end"/>
        </w:r>
      </w:hyperlink>
    </w:p>
    <w:p w14:paraId="433E1CCF" w14:textId="75C57F0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4C1815">
          <w:rPr>
            <w:noProof/>
            <w:webHidden/>
          </w:rPr>
          <w:t>151</w:t>
        </w:r>
        <w:r w:rsidR="004C1815">
          <w:rPr>
            <w:noProof/>
            <w:webHidden/>
          </w:rPr>
          <w:fldChar w:fldCharType="end"/>
        </w:r>
      </w:hyperlink>
    </w:p>
    <w:p w14:paraId="40E411DB" w14:textId="38C230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4C1815">
          <w:rPr>
            <w:noProof/>
            <w:webHidden/>
          </w:rPr>
          <w:t>157</w:t>
        </w:r>
        <w:r w:rsidR="004C1815">
          <w:rPr>
            <w:noProof/>
            <w:webHidden/>
          </w:rPr>
          <w:fldChar w:fldCharType="end"/>
        </w:r>
      </w:hyperlink>
    </w:p>
    <w:p w14:paraId="088DE48A" w14:textId="561EF60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4C1815">
          <w:rPr>
            <w:noProof/>
            <w:webHidden/>
          </w:rPr>
          <w:t>158</w:t>
        </w:r>
        <w:r w:rsidR="004C1815">
          <w:rPr>
            <w:noProof/>
            <w:webHidden/>
          </w:rPr>
          <w:fldChar w:fldCharType="end"/>
        </w:r>
      </w:hyperlink>
    </w:p>
    <w:p w14:paraId="46853DC7" w14:textId="5432F2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4C1815">
          <w:rPr>
            <w:noProof/>
            <w:webHidden/>
          </w:rPr>
          <w:t>161</w:t>
        </w:r>
        <w:r w:rsidR="004C1815">
          <w:rPr>
            <w:noProof/>
            <w:webHidden/>
          </w:rPr>
          <w:fldChar w:fldCharType="end"/>
        </w:r>
      </w:hyperlink>
    </w:p>
    <w:p w14:paraId="009FC540" w14:textId="250986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4C1815">
          <w:rPr>
            <w:noProof/>
            <w:webHidden/>
          </w:rPr>
          <w:t>164</w:t>
        </w:r>
        <w:r w:rsidR="004C1815">
          <w:rPr>
            <w:noProof/>
            <w:webHidden/>
          </w:rPr>
          <w:fldChar w:fldCharType="end"/>
        </w:r>
      </w:hyperlink>
    </w:p>
    <w:p w14:paraId="0C5EE672" w14:textId="2CC14A4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4C1815">
          <w:rPr>
            <w:noProof/>
            <w:webHidden/>
          </w:rPr>
          <w:t>165</w:t>
        </w:r>
        <w:r w:rsidR="004C1815">
          <w:rPr>
            <w:noProof/>
            <w:webHidden/>
          </w:rPr>
          <w:fldChar w:fldCharType="end"/>
        </w:r>
      </w:hyperlink>
    </w:p>
    <w:p w14:paraId="2FBB4DC0" w14:textId="6D032C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4C1815">
          <w:rPr>
            <w:noProof/>
            <w:webHidden/>
          </w:rPr>
          <w:t>169</w:t>
        </w:r>
        <w:r w:rsidR="004C1815">
          <w:rPr>
            <w:noProof/>
            <w:webHidden/>
          </w:rPr>
          <w:fldChar w:fldCharType="end"/>
        </w:r>
      </w:hyperlink>
    </w:p>
    <w:p w14:paraId="3FA295C8" w14:textId="6C720BF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4C1815">
          <w:rPr>
            <w:noProof/>
            <w:webHidden/>
          </w:rPr>
          <w:t>170</w:t>
        </w:r>
        <w:r w:rsidR="004C1815">
          <w:rPr>
            <w:noProof/>
            <w:webHidden/>
          </w:rPr>
          <w:fldChar w:fldCharType="end"/>
        </w:r>
      </w:hyperlink>
    </w:p>
    <w:p w14:paraId="5B58DF60" w14:textId="6F9BF7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4C1815">
          <w:rPr>
            <w:noProof/>
            <w:webHidden/>
          </w:rPr>
          <w:t>176</w:t>
        </w:r>
        <w:r w:rsidR="004C1815">
          <w:rPr>
            <w:noProof/>
            <w:webHidden/>
          </w:rPr>
          <w:fldChar w:fldCharType="end"/>
        </w:r>
      </w:hyperlink>
    </w:p>
    <w:p w14:paraId="7B7E5391" w14:textId="0E847B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4C1815">
          <w:rPr>
            <w:noProof/>
            <w:webHidden/>
          </w:rPr>
          <w:t>185</w:t>
        </w:r>
        <w:r w:rsidR="004C1815">
          <w:rPr>
            <w:noProof/>
            <w:webHidden/>
          </w:rPr>
          <w:fldChar w:fldCharType="end"/>
        </w:r>
      </w:hyperlink>
    </w:p>
    <w:p w14:paraId="3858DEE2" w14:textId="7B4C12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4C1815">
          <w:rPr>
            <w:noProof/>
            <w:webHidden/>
          </w:rPr>
          <w:t>188</w:t>
        </w:r>
        <w:r w:rsidR="004C1815">
          <w:rPr>
            <w:noProof/>
            <w:webHidden/>
          </w:rPr>
          <w:fldChar w:fldCharType="end"/>
        </w:r>
      </w:hyperlink>
    </w:p>
    <w:p w14:paraId="446B4BA8" w14:textId="698B0E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4C1815">
          <w:rPr>
            <w:noProof/>
            <w:webHidden/>
          </w:rPr>
          <w:t>190</w:t>
        </w:r>
        <w:r w:rsidR="004C1815">
          <w:rPr>
            <w:noProof/>
            <w:webHidden/>
          </w:rPr>
          <w:fldChar w:fldCharType="end"/>
        </w:r>
      </w:hyperlink>
    </w:p>
    <w:p w14:paraId="634257C7" w14:textId="33A327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4C1815">
          <w:rPr>
            <w:noProof/>
            <w:webHidden/>
          </w:rPr>
          <w:t>191</w:t>
        </w:r>
        <w:r w:rsidR="004C1815">
          <w:rPr>
            <w:noProof/>
            <w:webHidden/>
          </w:rPr>
          <w:fldChar w:fldCharType="end"/>
        </w:r>
      </w:hyperlink>
    </w:p>
    <w:p w14:paraId="032E4EC7" w14:textId="28732D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4C1815">
          <w:rPr>
            <w:noProof/>
            <w:webHidden/>
          </w:rPr>
          <w:t>196</w:t>
        </w:r>
        <w:r w:rsidR="004C1815">
          <w:rPr>
            <w:noProof/>
            <w:webHidden/>
          </w:rPr>
          <w:fldChar w:fldCharType="end"/>
        </w:r>
      </w:hyperlink>
    </w:p>
    <w:p w14:paraId="2290E7D6" w14:textId="15DA948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4C1815">
          <w:rPr>
            <w:noProof/>
            <w:webHidden/>
          </w:rPr>
          <w:t>204</w:t>
        </w:r>
        <w:r w:rsidR="004C1815">
          <w:rPr>
            <w:noProof/>
            <w:webHidden/>
          </w:rPr>
          <w:fldChar w:fldCharType="end"/>
        </w:r>
      </w:hyperlink>
    </w:p>
    <w:p w14:paraId="2C1AB16C" w14:textId="18BC35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4C1815">
          <w:rPr>
            <w:noProof/>
            <w:webHidden/>
          </w:rPr>
          <w:t>206</w:t>
        </w:r>
        <w:r w:rsidR="004C1815">
          <w:rPr>
            <w:noProof/>
            <w:webHidden/>
          </w:rPr>
          <w:fldChar w:fldCharType="end"/>
        </w:r>
      </w:hyperlink>
    </w:p>
    <w:p w14:paraId="17153AF4" w14:textId="6ACEC4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4C1815">
          <w:rPr>
            <w:noProof/>
            <w:webHidden/>
          </w:rPr>
          <w:t>214</w:t>
        </w:r>
        <w:r w:rsidR="004C1815">
          <w:rPr>
            <w:noProof/>
            <w:webHidden/>
          </w:rPr>
          <w:fldChar w:fldCharType="end"/>
        </w:r>
      </w:hyperlink>
    </w:p>
    <w:p w14:paraId="24835764" w14:textId="1497C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4C1815">
          <w:rPr>
            <w:noProof/>
            <w:webHidden/>
          </w:rPr>
          <w:t>216</w:t>
        </w:r>
        <w:r w:rsidR="004C1815">
          <w:rPr>
            <w:noProof/>
            <w:webHidden/>
          </w:rPr>
          <w:fldChar w:fldCharType="end"/>
        </w:r>
      </w:hyperlink>
    </w:p>
    <w:p w14:paraId="5DBC6C5F" w14:textId="673859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4C1815">
          <w:rPr>
            <w:noProof/>
            <w:webHidden/>
          </w:rPr>
          <w:t>218</w:t>
        </w:r>
        <w:r w:rsidR="004C1815">
          <w:rPr>
            <w:noProof/>
            <w:webHidden/>
          </w:rPr>
          <w:fldChar w:fldCharType="end"/>
        </w:r>
      </w:hyperlink>
    </w:p>
    <w:p w14:paraId="20965892" w14:textId="20CEB4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42D0ADA2" w14:textId="6547ACA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5AA1FC76" w14:textId="510BBDF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135F2831" w14:textId="7B9FC2C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449593CD" w14:textId="4BEC62D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3953FB8F" w14:textId="6EC8CAC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4C1815">
          <w:rPr>
            <w:noProof/>
            <w:webHidden/>
          </w:rPr>
          <w:t>241</w:t>
        </w:r>
        <w:r w:rsidR="004C1815">
          <w:rPr>
            <w:noProof/>
            <w:webHidden/>
          </w:rPr>
          <w:fldChar w:fldCharType="end"/>
        </w:r>
      </w:hyperlink>
    </w:p>
    <w:p w14:paraId="65E67FDA" w14:textId="2A8C193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56C3C568" w14:textId="57BB13D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2F79003F" w14:textId="69EC63A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4C1815">
          <w:rPr>
            <w:noProof/>
            <w:webHidden/>
          </w:rPr>
          <w:t>244</w:t>
        </w:r>
        <w:r w:rsidR="004C1815">
          <w:rPr>
            <w:noProof/>
            <w:webHidden/>
          </w:rPr>
          <w:fldChar w:fldCharType="end"/>
        </w:r>
      </w:hyperlink>
    </w:p>
    <w:p w14:paraId="500B4614" w14:textId="3674A8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4C1815">
          <w:rPr>
            <w:noProof/>
            <w:webHidden/>
          </w:rPr>
          <w:t>248</w:t>
        </w:r>
        <w:r w:rsidR="004C1815">
          <w:rPr>
            <w:noProof/>
            <w:webHidden/>
          </w:rPr>
          <w:fldChar w:fldCharType="end"/>
        </w:r>
      </w:hyperlink>
    </w:p>
    <w:p w14:paraId="5B8C5B42" w14:textId="12EEB20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4C1815">
          <w:rPr>
            <w:noProof/>
            <w:webHidden/>
          </w:rPr>
          <w:t>253</w:t>
        </w:r>
        <w:r w:rsidR="004C1815">
          <w:rPr>
            <w:noProof/>
            <w:webHidden/>
          </w:rPr>
          <w:fldChar w:fldCharType="end"/>
        </w:r>
      </w:hyperlink>
    </w:p>
    <w:p w14:paraId="3295E5B1" w14:textId="09C9BCC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4C1815">
          <w:rPr>
            <w:noProof/>
            <w:webHidden/>
          </w:rPr>
          <w:t>255</w:t>
        </w:r>
        <w:r w:rsidR="004C1815">
          <w:rPr>
            <w:noProof/>
            <w:webHidden/>
          </w:rPr>
          <w:fldChar w:fldCharType="end"/>
        </w:r>
      </w:hyperlink>
    </w:p>
    <w:p w14:paraId="3B9994A9" w14:textId="2C67D1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4C1815">
          <w:rPr>
            <w:noProof/>
            <w:webHidden/>
          </w:rPr>
          <w:t>257</w:t>
        </w:r>
        <w:r w:rsidR="004C1815">
          <w:rPr>
            <w:noProof/>
            <w:webHidden/>
          </w:rPr>
          <w:fldChar w:fldCharType="end"/>
        </w:r>
      </w:hyperlink>
    </w:p>
    <w:p w14:paraId="0DE8FDAD" w14:textId="478930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4C1815">
          <w:rPr>
            <w:noProof/>
            <w:webHidden/>
          </w:rPr>
          <w:t>261</w:t>
        </w:r>
        <w:r w:rsidR="004C1815">
          <w:rPr>
            <w:noProof/>
            <w:webHidden/>
          </w:rPr>
          <w:fldChar w:fldCharType="end"/>
        </w:r>
      </w:hyperlink>
    </w:p>
    <w:p w14:paraId="3E588700" w14:textId="60220D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4C1815">
          <w:rPr>
            <w:noProof/>
            <w:webHidden/>
          </w:rPr>
          <w:t>314</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91" w:name="_Toc157667028"/>
      <w:r w:rsidRPr="00233788">
        <w:lastRenderedPageBreak/>
        <w:t>Wykaz załączników</w:t>
      </w:r>
      <w:bookmarkEnd w:id="591"/>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Pr="00233788" w:rsidRDefault="004C1815" w:rsidP="002D3260">
      <w:pPr>
        <w:pStyle w:val="Akapitzlist"/>
        <w:numPr>
          <w:ilvl w:val="0"/>
          <w:numId w:val="15"/>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A773EB">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92" w:name="_Ref66902367"/>
      <w:bookmarkStart w:id="593"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92"/>
      <w:bookmarkEnd w:id="593"/>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773EB">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94" w:name="_Toc157667030"/>
      <w:r w:rsidRPr="00233788">
        <w:lastRenderedPageBreak/>
        <w:t>Załącznik 2 - Kwestionariusze badania satysfakcji interesariuszy</w:t>
      </w:r>
      <w:bookmarkEnd w:id="594"/>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A773EB">
          <w:pgSz w:w="11906" w:h="16838"/>
          <w:pgMar w:top="1417" w:right="1417" w:bottom="1417" w:left="1417" w:header="708" w:footer="708" w:gutter="0"/>
          <w:cols w:space="708"/>
          <w:docGrid w:linePitch="360"/>
        </w:sectPr>
      </w:pPr>
      <w:r w:rsidRPr="00233788">
        <w:br w:type="page"/>
      </w:r>
    </w:p>
    <w:p w14:paraId="3D4B9007" w14:textId="149E5D62" w:rsidR="00E87884" w:rsidRPr="00233788" w:rsidRDefault="008B3CA6" w:rsidP="004E7B54">
      <w:pPr>
        <w:pStyle w:val="Nagwek1"/>
        <w:numPr>
          <w:ilvl w:val="0"/>
          <w:numId w:val="0"/>
        </w:numPr>
        <w:ind w:left="432"/>
      </w:pPr>
      <w:bookmarkStart w:id="595"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95"/>
    </w:p>
    <w:p w14:paraId="16E12394" w14:textId="77777777" w:rsidR="007C7E94" w:rsidRPr="00233788" w:rsidRDefault="007C7E94" w:rsidP="002D3260">
      <w:pPr>
        <w:pStyle w:val="Numerowanie"/>
        <w:numPr>
          <w:ilvl w:val="0"/>
          <w:numId w:val="16"/>
        </w:numPr>
      </w:pPr>
      <w:r w:rsidRPr="00233788">
        <w:t xml:space="preserve">Akademia Górniczo-Hutnicza </w:t>
      </w:r>
      <w:r w:rsidR="00160300" w:rsidRPr="00233788">
        <w:t>(AGH)</w:t>
      </w:r>
    </w:p>
    <w:p w14:paraId="189FF92A" w14:textId="1D0D9BD7" w:rsidR="007C7E94" w:rsidRPr="00233788" w:rsidRDefault="007C7E94" w:rsidP="002D3260">
      <w:pPr>
        <w:pStyle w:val="Numerowanie"/>
        <w:numPr>
          <w:ilvl w:val="0"/>
          <w:numId w:val="16"/>
        </w:numPr>
      </w:pPr>
      <w:r w:rsidRPr="00233788">
        <w:t>Akademia Techniczno-Humanistyczna w Bielsku-Białej</w:t>
      </w:r>
    </w:p>
    <w:p w14:paraId="4C268C16" w14:textId="545306E0" w:rsidR="007C7E94" w:rsidRDefault="007C7E94" w:rsidP="002D3260">
      <w:pPr>
        <w:pStyle w:val="Numerowanie"/>
        <w:numPr>
          <w:ilvl w:val="0"/>
          <w:numId w:val="16"/>
        </w:numPr>
      </w:pPr>
      <w:r w:rsidRPr="00233788">
        <w:t xml:space="preserve">Politechnika Białostocka </w:t>
      </w:r>
    </w:p>
    <w:p w14:paraId="0B810A74" w14:textId="242110FE" w:rsidR="00A45F41" w:rsidRPr="00233788" w:rsidRDefault="00A45F41" w:rsidP="002D3260">
      <w:pPr>
        <w:pStyle w:val="Numerowanie"/>
        <w:numPr>
          <w:ilvl w:val="0"/>
          <w:numId w:val="16"/>
        </w:numPr>
      </w:pPr>
      <w:r>
        <w:t>Politechnika Bydgoska (dawniej Uniwersytet Technologiczno-Przyrodniczy)</w:t>
      </w:r>
    </w:p>
    <w:p w14:paraId="7DD8FAEF" w14:textId="77777777" w:rsidR="007C7E94" w:rsidRPr="00233788" w:rsidRDefault="007C7E94" w:rsidP="002D3260">
      <w:pPr>
        <w:pStyle w:val="Numerowanie"/>
        <w:numPr>
          <w:ilvl w:val="0"/>
          <w:numId w:val="16"/>
        </w:numPr>
      </w:pPr>
      <w:r w:rsidRPr="00233788">
        <w:t xml:space="preserve">Politechnika Częstochowska </w:t>
      </w:r>
    </w:p>
    <w:p w14:paraId="081FA5F4" w14:textId="77777777" w:rsidR="007C7E94" w:rsidRPr="00233788" w:rsidRDefault="007C7E94" w:rsidP="002D3260">
      <w:pPr>
        <w:pStyle w:val="Numerowanie"/>
        <w:numPr>
          <w:ilvl w:val="0"/>
          <w:numId w:val="16"/>
        </w:numPr>
      </w:pPr>
      <w:r w:rsidRPr="00233788">
        <w:t xml:space="preserve">Politechnika Gdańska </w:t>
      </w:r>
    </w:p>
    <w:p w14:paraId="412E3052" w14:textId="77777777" w:rsidR="007C7E94" w:rsidRPr="00233788" w:rsidRDefault="007C7E94" w:rsidP="002D3260">
      <w:pPr>
        <w:pStyle w:val="Numerowanie"/>
        <w:numPr>
          <w:ilvl w:val="0"/>
          <w:numId w:val="16"/>
        </w:numPr>
      </w:pPr>
      <w:r w:rsidRPr="00233788">
        <w:t xml:space="preserve">Politechnika Koszalińska </w:t>
      </w:r>
    </w:p>
    <w:p w14:paraId="240099D9" w14:textId="77777777" w:rsidR="007C7E94" w:rsidRPr="00233788" w:rsidRDefault="007C7E94" w:rsidP="002D3260">
      <w:pPr>
        <w:pStyle w:val="Numerowanie"/>
        <w:numPr>
          <w:ilvl w:val="0"/>
          <w:numId w:val="16"/>
        </w:numPr>
      </w:pPr>
      <w:r w:rsidRPr="00233788">
        <w:t xml:space="preserve">Politechnika Krakowska </w:t>
      </w:r>
    </w:p>
    <w:p w14:paraId="461AEE6D" w14:textId="77777777" w:rsidR="007C7E94" w:rsidRPr="00233788" w:rsidRDefault="007C7E94" w:rsidP="002D3260">
      <w:pPr>
        <w:pStyle w:val="Numerowanie"/>
        <w:numPr>
          <w:ilvl w:val="0"/>
          <w:numId w:val="16"/>
        </w:numPr>
      </w:pPr>
      <w:r w:rsidRPr="00233788">
        <w:t xml:space="preserve">Politechnika Lubelska </w:t>
      </w:r>
    </w:p>
    <w:p w14:paraId="1239A836" w14:textId="77777777" w:rsidR="007C7E94" w:rsidRDefault="007C7E94" w:rsidP="002D3260">
      <w:pPr>
        <w:pStyle w:val="Numerowanie"/>
        <w:numPr>
          <w:ilvl w:val="0"/>
          <w:numId w:val="16"/>
        </w:numPr>
      </w:pPr>
      <w:r w:rsidRPr="00233788">
        <w:t xml:space="preserve">Politechnika Łódzka </w:t>
      </w:r>
    </w:p>
    <w:p w14:paraId="6C4BA4CB" w14:textId="77777777" w:rsidR="00BA3A19" w:rsidRPr="00233788" w:rsidRDefault="00BA3A19" w:rsidP="002D3260">
      <w:pPr>
        <w:pStyle w:val="Numerowanie"/>
        <w:numPr>
          <w:ilvl w:val="0"/>
          <w:numId w:val="16"/>
        </w:numPr>
      </w:pPr>
      <w:r>
        <w:t>Politechnika</w:t>
      </w:r>
      <w:r w:rsidRPr="00233788">
        <w:t xml:space="preserve"> Morska w Szczecinie</w:t>
      </w:r>
      <w:r>
        <w:t xml:space="preserve"> (dawniej Akademia Morska)</w:t>
      </w:r>
    </w:p>
    <w:p w14:paraId="48F6E693" w14:textId="77777777" w:rsidR="007C7E94" w:rsidRPr="00233788" w:rsidRDefault="007C7E94" w:rsidP="002D3260">
      <w:pPr>
        <w:pStyle w:val="Numerowanie"/>
        <w:numPr>
          <w:ilvl w:val="0"/>
          <w:numId w:val="16"/>
        </w:numPr>
      </w:pPr>
      <w:r w:rsidRPr="00233788">
        <w:t xml:space="preserve">Politechnika Opolska </w:t>
      </w:r>
    </w:p>
    <w:p w14:paraId="42F86FC4" w14:textId="77777777" w:rsidR="007C7E94" w:rsidRPr="00233788" w:rsidRDefault="007C7E94" w:rsidP="002D3260">
      <w:pPr>
        <w:pStyle w:val="Numerowanie"/>
        <w:numPr>
          <w:ilvl w:val="0"/>
          <w:numId w:val="16"/>
        </w:numPr>
      </w:pPr>
      <w:r w:rsidRPr="00233788">
        <w:t xml:space="preserve">Politechnika Poznańska </w:t>
      </w:r>
    </w:p>
    <w:p w14:paraId="4FE48E4A" w14:textId="77777777" w:rsidR="007C7E94" w:rsidRPr="00233788" w:rsidRDefault="007C7E94" w:rsidP="002D3260">
      <w:pPr>
        <w:pStyle w:val="Numerowanie"/>
        <w:numPr>
          <w:ilvl w:val="0"/>
          <w:numId w:val="16"/>
        </w:numPr>
      </w:pPr>
      <w:r w:rsidRPr="00233788">
        <w:t xml:space="preserve">Politechnika Rzeszowska </w:t>
      </w:r>
    </w:p>
    <w:p w14:paraId="0E338FCB" w14:textId="77777777" w:rsidR="007C7E94" w:rsidRPr="00233788" w:rsidRDefault="007C7E94" w:rsidP="002D3260">
      <w:pPr>
        <w:pStyle w:val="Numerowanie"/>
        <w:numPr>
          <w:ilvl w:val="0"/>
          <w:numId w:val="16"/>
        </w:numPr>
      </w:pPr>
      <w:r w:rsidRPr="00233788">
        <w:t xml:space="preserve">Politechnika Śląska </w:t>
      </w:r>
    </w:p>
    <w:p w14:paraId="6B20093A" w14:textId="77777777" w:rsidR="007C7E94" w:rsidRPr="00233788" w:rsidRDefault="007C7E94" w:rsidP="002D3260">
      <w:pPr>
        <w:pStyle w:val="Numerowanie"/>
        <w:numPr>
          <w:ilvl w:val="0"/>
          <w:numId w:val="16"/>
        </w:numPr>
      </w:pPr>
      <w:r w:rsidRPr="00233788">
        <w:t xml:space="preserve">Politechnika Świętokrzyska </w:t>
      </w:r>
    </w:p>
    <w:p w14:paraId="470EF5E6" w14:textId="77777777" w:rsidR="007C7E94" w:rsidRPr="00233788" w:rsidRDefault="007C7E94" w:rsidP="002D3260">
      <w:pPr>
        <w:pStyle w:val="Numerowanie"/>
        <w:numPr>
          <w:ilvl w:val="0"/>
          <w:numId w:val="16"/>
        </w:numPr>
      </w:pPr>
      <w:r w:rsidRPr="00233788">
        <w:t xml:space="preserve">Politechnika Warszawska </w:t>
      </w:r>
    </w:p>
    <w:p w14:paraId="23FC4DE6" w14:textId="77777777" w:rsidR="00160300" w:rsidRDefault="007C7E94" w:rsidP="002D3260">
      <w:pPr>
        <w:pStyle w:val="Numerowanie"/>
        <w:numPr>
          <w:ilvl w:val="0"/>
          <w:numId w:val="16"/>
        </w:numPr>
      </w:pPr>
      <w:r w:rsidRPr="00233788">
        <w:t xml:space="preserve">Politechnika Wrocławska </w:t>
      </w:r>
    </w:p>
    <w:p w14:paraId="68AF17AE" w14:textId="5CD0B6D1" w:rsidR="001A6695" w:rsidRPr="00233788" w:rsidRDefault="001A6695" w:rsidP="002D3260">
      <w:pPr>
        <w:pStyle w:val="Numerowanie"/>
        <w:numPr>
          <w:ilvl w:val="0"/>
          <w:numId w:val="16"/>
        </w:numPr>
      </w:pPr>
      <w:r>
        <w:t>Uniwersytet</w:t>
      </w:r>
      <w:r w:rsidRPr="00233788">
        <w:t xml:space="preserve"> Morsk</w:t>
      </w:r>
      <w:r>
        <w:t>i</w:t>
      </w:r>
      <w:r w:rsidRPr="00233788">
        <w:t xml:space="preserve"> w Gdyni </w:t>
      </w:r>
    </w:p>
    <w:p w14:paraId="21454620" w14:textId="77777777" w:rsidR="00160300" w:rsidRPr="00233788" w:rsidRDefault="00160300" w:rsidP="002D3260">
      <w:pPr>
        <w:pStyle w:val="Numerowanie"/>
        <w:numPr>
          <w:ilvl w:val="0"/>
          <w:numId w:val="16"/>
        </w:numPr>
      </w:pPr>
      <w:r w:rsidRPr="00233788">
        <w:t xml:space="preserve">Uniwersytet Technologiczno-Humanistyczny w Radomiu </w:t>
      </w:r>
    </w:p>
    <w:p w14:paraId="6FE7BC03" w14:textId="4A1B45F6" w:rsidR="00160300" w:rsidRPr="00233788" w:rsidRDefault="00160300" w:rsidP="002D3260">
      <w:pPr>
        <w:pStyle w:val="Numerowanie"/>
        <w:numPr>
          <w:ilvl w:val="0"/>
          <w:numId w:val="16"/>
        </w:numPr>
      </w:pPr>
      <w:r w:rsidRPr="00233788">
        <w:t>Wojskowa Akademia Techniczna</w:t>
      </w:r>
    </w:p>
    <w:p w14:paraId="2824BA20" w14:textId="77777777" w:rsidR="00160300" w:rsidRPr="00233788" w:rsidRDefault="00160300" w:rsidP="002D3260">
      <w:pPr>
        <w:pStyle w:val="Numerowanie"/>
        <w:numPr>
          <w:ilvl w:val="0"/>
          <w:numId w:val="16"/>
        </w:numPr>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773EB">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96"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96"/>
    </w:p>
    <w:p w14:paraId="5427DF13" w14:textId="6F7EFCB4" w:rsidR="00622247" w:rsidRDefault="00622247" w:rsidP="00622247">
      <w:pPr>
        <w:pStyle w:val="Tytutabeli"/>
      </w:pPr>
      <w:bookmarkStart w:id="597" w:name="_Ref134656238"/>
      <w:bookmarkStart w:id="598" w:name="_Toc157755663"/>
      <w:r>
        <w:t xml:space="preserve">Tabela </w:t>
      </w:r>
      <w:r>
        <w:fldChar w:fldCharType="begin"/>
      </w:r>
      <w:r>
        <w:instrText xml:space="preserve"> SEQ Tabela \* ARABIC </w:instrText>
      </w:r>
      <w:r>
        <w:fldChar w:fldCharType="separate"/>
      </w:r>
      <w:r w:rsidR="00D947AB">
        <w:rPr>
          <w:noProof/>
        </w:rPr>
        <w:t>79</w:t>
      </w:r>
      <w:r>
        <w:rPr>
          <w:noProof/>
        </w:rPr>
        <w:fldChar w:fldCharType="end"/>
      </w:r>
      <w:bookmarkEnd w:id="597"/>
      <w:r>
        <w:t xml:space="preserve"> </w:t>
      </w:r>
      <w:r w:rsidRPr="00622247">
        <w:rPr>
          <w:lang w:eastAsia="pl-PL"/>
        </w:rPr>
        <w:t xml:space="preserve">RankingRV250 dla top100 uczelni w THE, ARWU, QS i </w:t>
      </w:r>
      <w:proofErr w:type="spellStart"/>
      <w:r w:rsidRPr="00622247">
        <w:rPr>
          <w:lang w:eastAsia="pl-PL"/>
        </w:rPr>
        <w:t>Webometrics</w:t>
      </w:r>
      <w:bookmarkEnd w:id="598"/>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773EB">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99"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99"/>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A35D38"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A35D38"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A35D38"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A35D38"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A35D38"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A35D38"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A35D38"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A35D38"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A35D38"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A35D38"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A35D38"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A35D38"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A35D38"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A35D38"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A35D38"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A35D38"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A35D38"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A35D38"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A35D38"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A35D38"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A35D38"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A35D38"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A35D38"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A35D38"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A35D38"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A35D38"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A35D38"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A35D38"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A35D38"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A35D38"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A35D38"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A35D38"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A35D38"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A35D38"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A35D38"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A35D38"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A35D38"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A35D38"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A35D38"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A35D38"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A35D38"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A35D38"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A35D38"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A35D38"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A35D38"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A35D38"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A35D38"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A35D38"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A35D38"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A35D38"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A35D38"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A35D38"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A35D38"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A35D38"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A35D38"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A35D38"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A35D38"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A35D38"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A35D38"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A35D38"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A35D38"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A35D38"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A35D38"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A35D38"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A35D38"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A35D38"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A35D38"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A35D38"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A35D38"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A35D38"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A35D38"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A35D38"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A35D38"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A35D38"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A35D38"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A35D38"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A35D38"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A35D38"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A35D38"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A35D38"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A35D38"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A35D38"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A35D38"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A35D38"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A35D38"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A35D38"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A35D38"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A35D38"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A35D38"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A35D38"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A35D38"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A35D38"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A35D38"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A35D38"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A35D38"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A35D38"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A35D38"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A35D38"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A35D38"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A35D38"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A35D38"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A35D38"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A35D38"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A35D38"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A35D38"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A35D38"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A35D38"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A35D38"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A35D38"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A35D38"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A35D38"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A35D38"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A35D38"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A35D38"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A35D38"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A35D38"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A35D38"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A35D38"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A35D38"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A35D38"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A35D38"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A35D38"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A35D38"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A35D38"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A35D38"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A35D38"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A35D38"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A35D38"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A35D38"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A35D38"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A35D38"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A35D38"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A35D38"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A35D38"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A35D38"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A35D38"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A35D38"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A35D38"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A35D38"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A35D38"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A35D38"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A35D38"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A35D38"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A35D38"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A35D38"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A35D38"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A35D38"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A35D38"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A35D38"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A35D38"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A35D38"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A35D38"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A35D38"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A35D38"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A35D38"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A35D38"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A35D38"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A35D38"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A35D38"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A35D38"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A35D38"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A35D38"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A35D38"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A35D38"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A35D38"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A35D38"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A35D38"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A35D38"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A35D38"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A35D38"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A35D38"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A35D38"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A35D38"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A35D38"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A35D38"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A35D38"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A35D38"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A35D38"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A35D38"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A35D38"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A35D38"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A35D38"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A35D38"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A35D38"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A35D38"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A35D38"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A35D38"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A35D38"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A35D38"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A35D38"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A35D38"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A35D38"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A35D38"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A35D38"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A35D38"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A35D38"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A35D38"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A35D38"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A35D38"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A35D38"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A35D38"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A35D38"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A35D38"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A35D38"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A35D38"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A35D38"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A35D38"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A35D38"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A35D38"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A35D38"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A35D38"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A35D38"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A35D38"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A35D38"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A35D38"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A35D38"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A35D38"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A35D38"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A35D38"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A35D38"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A35D38"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A35D38"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A35D38"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A35D38"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A35D38"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A35D38"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A35D38"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A35D38"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A35D38"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A35D38"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A35D38"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A35D38"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A35D38"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A35D38"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A35D38"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A35D38"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A35D38"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A35D38"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A35D38"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A35D38"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A35D38"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A35D38"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A35D38"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A35D38"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A35D38"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A35D38"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A35D38"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A35D38"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A35D38"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A35D38"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A35D38"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A35D38"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A35D38"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A35D38"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A35D38"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A35D38"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A35D38"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A35D38"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A35D38"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A35D38"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A35D38"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A35D38"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A35D38"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A35D38"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A35D38"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A35D38"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A35D38"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A35D38"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A35D38"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A35D38"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A35D38"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A35D38"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A35D38"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A35D38"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A35D38"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A35D38"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A35D38"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A35D38"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A35D38"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A35D38"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A35D38"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A35D38"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A35D38"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A35D38"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A35D38"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A35D38"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A35D38"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A35D38"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A35D38"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A35D38"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A35D38"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A35D38"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A35D38"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A35D38"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A35D38"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A35D38"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A35D38"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A35D38"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A35D38"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A35D38"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A35D38"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A35D38"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A35D38"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A35D38"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A35D38"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A35D38"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A35D38"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A35D38"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A35D38"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A35D38"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A35D38"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A35D38"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A35D38"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A35D38"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A35D38"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A35D38"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A35D38"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A35D38"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A35D38"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A35D38"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A35D38"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A35D38"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A35D38"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A35D38"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A35D38"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A35D38"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A35D38"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A35D38"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A35D38"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A35D38"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A35D38"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A35D38"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A35D38"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A35D38"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A35D38"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A35D38"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A35D38"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A35D38"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A35D38"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A35D38"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A35D38"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A35D38"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A35D38"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A35D38"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A35D38"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A35D38"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A35D38"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A35D38"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A35D38"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A35D38"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A35D38"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A35D38"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A35D38"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A35D38"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A35D38"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A35D38"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A35D38"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A35D38"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A35D38"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A35D38"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A35D38"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A35D38"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A35D38"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A35D38"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A35D38"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A35D38"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A35D38"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A35D38"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A35D38"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A35D38"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A35D38"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A35D38"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A35D38"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A35D38"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A35D38"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A35D38"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A35D38"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A35D38"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A35D38"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A35D38"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A35D38"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A35D38"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A35D38"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A35D38"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A35D38"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A35D38"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A35D38"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A35D38"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A35D38"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A35D38"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A35D38"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A35D38"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A35D38"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A35D38"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A35D38"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A35D38"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A35D38"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A35D38"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A35D38"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A35D38"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A35D38"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A35D38"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A35D38"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A35D38"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A35D38"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A35D38"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A35D38"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A35D38"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A35D38"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A35D38"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A35D38"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A35D38"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A35D38"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A35D38"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A35D38"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A35D38"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A35D38"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A35D38"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A35D38"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A35D38"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A35D38"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A35D38"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A35D38"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A35D38"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A35D38"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A35D38"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A35D38"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A35D38"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A35D38"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A35D38"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A35D38"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A35D38"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A35D38"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A35D38"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A35D38"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A35D38"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A35D38"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A35D38"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A773EB">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600" w:name="_Toc157667034"/>
      <w:r w:rsidRPr="00233788">
        <w:lastRenderedPageBreak/>
        <w:t xml:space="preserve">Załącznik </w:t>
      </w:r>
      <w:r>
        <w:t>6</w:t>
      </w:r>
      <w:r w:rsidRPr="00233788">
        <w:t xml:space="preserve"> – </w:t>
      </w:r>
      <w:bookmarkStart w:id="601"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600"/>
      <w:bookmarkEnd w:id="601"/>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A773EB">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602"/>
      <w:r>
        <w:t>Wstawić obraz SSDQM_HQ</w:t>
      </w:r>
      <w:commentRangeEnd w:id="602"/>
      <w:r>
        <w:rPr>
          <w:rStyle w:val="Odwoaniedokomentarza"/>
          <w:rFonts w:ascii="Times New Roman" w:eastAsia="Times New Roman" w:hAnsi="Times New Roman"/>
          <w:szCs w:val="20"/>
          <w:lang w:eastAsia="pl-PL"/>
        </w:rPr>
        <w:commentReference w:id="602"/>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35D86A60"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0B58A9" w:rsidRPr="000B58A9">
        <w:rPr>
          <w:szCs w:val="20"/>
        </w:rPr>
        <w:t>1.5</w:t>
      </w:r>
      <w:r w:rsidR="000B58A9" w:rsidRPr="000B58A9">
        <w:rPr>
          <w:color w:val="FF0000"/>
          <w:szCs w:val="20"/>
        </w:rPr>
        <w:fldChar w:fldCharType="end"/>
      </w:r>
      <w:r>
        <w:t>)</w:t>
      </w:r>
    </w:p>
    <w:p w14:paraId="5361E810" w14:textId="7A4AC77E"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0B58A9" w:rsidRPr="000B58A9">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A773E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 xml:space="preserve">Szerzej omówić przejście do </w:t>
      </w:r>
      <w:proofErr w:type="spellStart"/>
      <w:r>
        <w:t>LeanSixSigma</w:t>
      </w:r>
      <w:proofErr w:type="spellEnd"/>
      <w:r>
        <w:t>!</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4"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31"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41"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2"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8"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7"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404" w:author="Jan Paweł Szefler" w:date="2023-12-16T19:09:00Z" w:initials="JPS">
    <w:p w14:paraId="08D787E5" w14:textId="4F851A3B" w:rsidR="00AC3066" w:rsidRDefault="00AC3066">
      <w:pPr>
        <w:pStyle w:val="Tekstkomentarza"/>
      </w:pPr>
      <w:r>
        <w:rPr>
          <w:rStyle w:val="Odwoaniedokomentarza"/>
        </w:rPr>
        <w:annotationRef/>
      </w:r>
    </w:p>
  </w:comment>
  <w:comment w:id="406"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412"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423"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30"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31"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32"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33"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9"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7"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91"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6"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1"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5"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9" w:author="Jan Paweł Szefler" w:date="2023-05-13T20:14:00Z" w:initials="JS">
    <w:p w14:paraId="6DC15CBF" w14:textId="77777777" w:rsidR="00847F16" w:rsidRDefault="00847F16" w:rsidP="00847F16">
      <w:pPr>
        <w:pStyle w:val="Tekstkomentarza"/>
      </w:pPr>
      <w:r>
        <w:rPr>
          <w:rStyle w:val="Odwoaniedokomentarza"/>
        </w:rPr>
        <w:annotationRef/>
      </w:r>
    </w:p>
  </w:comment>
  <w:comment w:id="510" w:author="Jan Paweł Szefler" w:date="2023-05-13T20:14:00Z" w:initials="JS">
    <w:p w14:paraId="2E0FFE54" w14:textId="77777777" w:rsidR="00847F16" w:rsidRDefault="00847F16" w:rsidP="00847F16">
      <w:pPr>
        <w:pStyle w:val="Tekstkomentarza"/>
      </w:pPr>
      <w:r>
        <w:rPr>
          <w:rStyle w:val="Odwoaniedokomentarza"/>
        </w:rPr>
        <w:annotationRef/>
      </w:r>
    </w:p>
  </w:comment>
  <w:comment w:id="511"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15"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9"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7"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8"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65" w:author="Jan Paweł Szefler" w:date="2024-03-26T07:18:00Z" w:initials="JS">
    <w:p w14:paraId="1DF9F608" w14:textId="77777777" w:rsidR="007B0AE1" w:rsidRDefault="007B0AE1" w:rsidP="007B0AE1">
      <w:pPr>
        <w:pStyle w:val="Tekstkomentarza"/>
      </w:pPr>
      <w:r>
        <w:rPr>
          <w:rStyle w:val="Odwoaniedokomentarza"/>
        </w:rPr>
        <w:annotationRef/>
      </w:r>
      <w:r>
        <w:t>Wyróżnienie do usunięcia przy końcowej edycji</w:t>
      </w:r>
    </w:p>
  </w:comment>
  <w:comment w:id="568"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78" w:author="DELL" w:date="2015-12-05T15:47:00Z" w:initials="D">
    <w:p w14:paraId="7559C115" w14:textId="77777777" w:rsidR="00531824" w:rsidRDefault="00531824" w:rsidP="00531824">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79" w:author="DELL" w:date="2015-12-02T15:41:00Z" w:initials="D">
    <w:p w14:paraId="0F513679" w14:textId="77777777" w:rsidR="00531824" w:rsidRDefault="00531824" w:rsidP="00531824">
      <w:pPr>
        <w:pStyle w:val="Tekstkomentarza"/>
      </w:pPr>
      <w:r>
        <w:rPr>
          <w:rStyle w:val="Odwoaniedokomentarza"/>
        </w:rPr>
        <w:annotationRef/>
      </w:r>
    </w:p>
  </w:comment>
  <w:comment w:id="580" w:author="DELL" w:date="2015-12-02T15:43:00Z" w:initials="D">
    <w:p w14:paraId="39A36C8A" w14:textId="77777777" w:rsidR="00531824" w:rsidRDefault="00531824" w:rsidP="00531824">
      <w:pPr>
        <w:pStyle w:val="Tekstkomentarza"/>
      </w:pPr>
      <w:r>
        <w:rPr>
          <w:rStyle w:val="Odwoaniedokomentarza"/>
        </w:rPr>
        <w:annotationRef/>
      </w:r>
      <w:r>
        <w:t>Automatyczny odnośnik</w:t>
      </w:r>
    </w:p>
  </w:comment>
  <w:comment w:id="583" w:author="DELL" w:date="2015-12-02T15:44:00Z" w:initials="D">
    <w:p w14:paraId="4D87C6E5" w14:textId="77777777" w:rsidR="00531824" w:rsidRDefault="00531824" w:rsidP="00531824">
      <w:pPr>
        <w:pStyle w:val="Tekstkomentarza"/>
      </w:pPr>
      <w:r>
        <w:rPr>
          <w:rStyle w:val="Odwoaniedokomentarza"/>
        </w:rPr>
        <w:annotationRef/>
      </w:r>
    </w:p>
  </w:comment>
  <w:comment w:id="584" w:author="Jan Paweł Szefler" w:date="2023-06-10T21:20:00Z" w:initials="JS">
    <w:p w14:paraId="64F905CA" w14:textId="77777777" w:rsidR="00531824" w:rsidRDefault="00531824" w:rsidP="00531824">
      <w:pPr>
        <w:pStyle w:val="Tekstkomentarza"/>
      </w:pPr>
      <w:r>
        <w:rPr>
          <w:rStyle w:val="Odwoaniedokomentarza"/>
        </w:rPr>
        <w:annotationRef/>
      </w:r>
      <w:r>
        <w:t xml:space="preserve">Połączyć z CAF fragment z </w:t>
      </w:r>
      <w:proofErr w:type="spellStart"/>
      <w:r>
        <w:t>Grudowski</w:t>
      </w:r>
      <w:proofErr w:type="spellEnd"/>
      <w:r>
        <w:t>-Szefler?</w:t>
      </w:r>
    </w:p>
  </w:comment>
  <w:comment w:id="585" w:author="Jan Paweł Szefler" w:date="2023-06-10T21:29:00Z" w:initials="JS">
    <w:p w14:paraId="405FF3D2" w14:textId="77777777" w:rsidR="00531824" w:rsidRDefault="00531824" w:rsidP="00531824">
      <w:pPr>
        <w:pStyle w:val="Tekstkomentarza"/>
      </w:pPr>
      <w:r>
        <w:rPr>
          <w:rStyle w:val="Odwoaniedokomentarza"/>
        </w:rPr>
        <w:annotationRef/>
      </w:r>
      <w:proofErr w:type="spellStart"/>
      <w:r>
        <w:t>Grudowski</w:t>
      </w:r>
      <w:proofErr w:type="spellEnd"/>
      <w:r>
        <w:t>-Szefler</w:t>
      </w:r>
    </w:p>
  </w:comment>
  <w:comment w:id="602"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08D787E5" w15:done="0"/>
  <w15:commentEx w15:paraId="586D8229" w15:done="0"/>
  <w15:commentEx w15:paraId="70377677" w15:done="0"/>
  <w15:commentEx w15:paraId="254F2B67"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1DF9F608" w15:done="0"/>
  <w15:commentEx w15:paraId="006FB1C8" w15:done="0"/>
  <w15:commentEx w15:paraId="7559C115" w15:done="0"/>
  <w15:commentEx w15:paraId="0F513679" w15:done="0"/>
  <w15:commentEx w15:paraId="39A36C8A" w15:done="0"/>
  <w15:commentEx w15:paraId="4D87C6E5" w15:done="0"/>
  <w15:commentEx w15:paraId="64F905CA" w15:done="0"/>
  <w15:commentEx w15:paraId="405FF3D2"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507175FA" w16cex:dateUtc="2024-03-26T06:18:00Z"/>
  <w16cex:commentExtensible w16cex:durableId="3FAD42FA" w16cex:dateUtc="2024-03-26T07:19: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82F6799" w16cex:dateUtc="2023-06-10T19:20:00Z"/>
  <w16cex:commentExtensible w16cex:durableId="282F69BE" w16cex:dateUtc="2023-06-10T19:2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08D787E5" w16cid:durableId="1297BFF8"/>
  <w16cid:commentId w16cid:paraId="586D8229" w16cid:durableId="283D9A7E"/>
  <w16cid:commentId w16cid:paraId="70377677" w16cid:durableId="28517EC6"/>
  <w16cid:commentId w16cid:paraId="254F2B67"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1DF9F608" w16cid:durableId="507175FA"/>
  <w16cid:commentId w16cid:paraId="006FB1C8" w16cid:durableId="3FAD42FA"/>
  <w16cid:commentId w16cid:paraId="7559C115" w16cid:durableId="23A4D39D"/>
  <w16cid:commentId w16cid:paraId="0F513679" w16cid:durableId="23A4D39E"/>
  <w16cid:commentId w16cid:paraId="39A36C8A" w16cid:durableId="23A4D39F"/>
  <w16cid:commentId w16cid:paraId="4D87C6E5" w16cid:durableId="23A4D3A0"/>
  <w16cid:commentId w16cid:paraId="64F905CA" w16cid:durableId="282F6799"/>
  <w16cid:commentId w16cid:paraId="405FF3D2" w16cid:durableId="282F69BE"/>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264EE" w14:textId="77777777" w:rsidR="00A773EB" w:rsidRDefault="00A773EB" w:rsidP="00807180">
      <w:pPr>
        <w:spacing w:line="240" w:lineRule="auto"/>
      </w:pPr>
      <w:r>
        <w:separator/>
      </w:r>
    </w:p>
  </w:endnote>
  <w:endnote w:type="continuationSeparator" w:id="0">
    <w:p w14:paraId="786D83CF" w14:textId="77777777" w:rsidR="00A773EB" w:rsidRDefault="00A773EB"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ED2A0" w14:textId="77777777" w:rsidR="00A773EB" w:rsidRDefault="00A773EB" w:rsidP="00807180">
      <w:pPr>
        <w:spacing w:line="240" w:lineRule="auto"/>
      </w:pPr>
      <w:r>
        <w:separator/>
      </w:r>
    </w:p>
  </w:footnote>
  <w:footnote w:type="continuationSeparator" w:id="0">
    <w:p w14:paraId="025BF5AF" w14:textId="77777777" w:rsidR="00A773EB" w:rsidRDefault="00A773EB"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2">
    <w:p w14:paraId="7331D86D" w14:textId="3508E0B8" w:rsidR="00B4213B" w:rsidRDefault="00B4213B">
      <w:pPr>
        <w:pStyle w:val="Tekstprzypisudolnego"/>
      </w:pPr>
      <w:r>
        <w:rPr>
          <w:rStyle w:val="Odwoanieprzypisudolnego"/>
        </w:rPr>
        <w:footnoteRef/>
      </w:r>
      <w:r>
        <w:t xml:space="preserve"> W wykorzystanych tłumaczeniach autor zdecydował się na wykorzystanie pojęcia „interesariusz” tam gdzie w oryginalnym tekście normy ISO 21001 jest użyte sformułowanie „</w:t>
      </w:r>
      <w:r w:rsidRPr="00B4213B">
        <w:rPr>
          <w:i/>
          <w:iCs/>
        </w:rPr>
        <w:t>interested party</w:t>
      </w:r>
      <w:r>
        <w:t>”</w:t>
      </w:r>
    </w:p>
  </w:footnote>
  <w:footnote w:id="53">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4">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5">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13B8"/>
    <w:rsid w:val="00062A02"/>
    <w:rsid w:val="00062D15"/>
    <w:rsid w:val="00063268"/>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45C9"/>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37DD"/>
    <w:rsid w:val="000B4146"/>
    <w:rsid w:val="000B557F"/>
    <w:rsid w:val="000B5606"/>
    <w:rsid w:val="000B58A9"/>
    <w:rsid w:val="000B5F61"/>
    <w:rsid w:val="000B627A"/>
    <w:rsid w:val="000B689F"/>
    <w:rsid w:val="000B7EBC"/>
    <w:rsid w:val="000C1866"/>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A1A"/>
    <w:rsid w:val="00141644"/>
    <w:rsid w:val="0014301C"/>
    <w:rsid w:val="0014318A"/>
    <w:rsid w:val="001459C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3DD6"/>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54"/>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6B"/>
    <w:rsid w:val="002A6591"/>
    <w:rsid w:val="002A6E87"/>
    <w:rsid w:val="002A6EDD"/>
    <w:rsid w:val="002A77F6"/>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3260"/>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D53"/>
    <w:rsid w:val="002E66CC"/>
    <w:rsid w:val="002E6E79"/>
    <w:rsid w:val="002F0CC2"/>
    <w:rsid w:val="002F1232"/>
    <w:rsid w:val="002F12CF"/>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614"/>
    <w:rsid w:val="0037671D"/>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4000C8"/>
    <w:rsid w:val="00400171"/>
    <w:rsid w:val="004002C3"/>
    <w:rsid w:val="00400691"/>
    <w:rsid w:val="00400767"/>
    <w:rsid w:val="004029AE"/>
    <w:rsid w:val="004029D8"/>
    <w:rsid w:val="0040473C"/>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E20"/>
    <w:rsid w:val="00462F21"/>
    <w:rsid w:val="004635B5"/>
    <w:rsid w:val="004638FA"/>
    <w:rsid w:val="00463FDB"/>
    <w:rsid w:val="0046440A"/>
    <w:rsid w:val="004645F2"/>
    <w:rsid w:val="004658C8"/>
    <w:rsid w:val="00465951"/>
    <w:rsid w:val="00465E6B"/>
    <w:rsid w:val="004666E1"/>
    <w:rsid w:val="00466A2F"/>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902EC"/>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3651"/>
    <w:rsid w:val="004F4F03"/>
    <w:rsid w:val="004F5E18"/>
    <w:rsid w:val="004F61FA"/>
    <w:rsid w:val="004F695D"/>
    <w:rsid w:val="004F6A89"/>
    <w:rsid w:val="004F6B0A"/>
    <w:rsid w:val="005006CE"/>
    <w:rsid w:val="00500A66"/>
    <w:rsid w:val="00500FAF"/>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26DA"/>
    <w:rsid w:val="005738ED"/>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166D7"/>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F00"/>
    <w:rsid w:val="006A3BD3"/>
    <w:rsid w:val="006A3FB6"/>
    <w:rsid w:val="006A42EC"/>
    <w:rsid w:val="006A4C4F"/>
    <w:rsid w:val="006A5567"/>
    <w:rsid w:val="006A5D86"/>
    <w:rsid w:val="006A6553"/>
    <w:rsid w:val="006A6FF7"/>
    <w:rsid w:val="006B0713"/>
    <w:rsid w:val="006B0AFD"/>
    <w:rsid w:val="006B1958"/>
    <w:rsid w:val="006B1B29"/>
    <w:rsid w:val="006B2C52"/>
    <w:rsid w:val="006B3855"/>
    <w:rsid w:val="006B4662"/>
    <w:rsid w:val="006B476F"/>
    <w:rsid w:val="006B53D1"/>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B01"/>
    <w:rsid w:val="006E2CFA"/>
    <w:rsid w:val="006E3598"/>
    <w:rsid w:val="006E3958"/>
    <w:rsid w:val="006E46BB"/>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766C"/>
    <w:rsid w:val="007576B2"/>
    <w:rsid w:val="00760291"/>
    <w:rsid w:val="007603CC"/>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A0B"/>
    <w:rsid w:val="00800B1D"/>
    <w:rsid w:val="00800C8C"/>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972B8"/>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041"/>
    <w:rsid w:val="00977D7A"/>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438"/>
    <w:rsid w:val="009916A7"/>
    <w:rsid w:val="00993D22"/>
    <w:rsid w:val="00994385"/>
    <w:rsid w:val="009957F0"/>
    <w:rsid w:val="00996063"/>
    <w:rsid w:val="009964EB"/>
    <w:rsid w:val="0099797D"/>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34C"/>
    <w:rsid w:val="009B24BC"/>
    <w:rsid w:val="009B2CA8"/>
    <w:rsid w:val="009B3194"/>
    <w:rsid w:val="009B39B8"/>
    <w:rsid w:val="009B3ED9"/>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5F36"/>
    <w:rsid w:val="00A6613B"/>
    <w:rsid w:val="00A662AB"/>
    <w:rsid w:val="00A67DAD"/>
    <w:rsid w:val="00A67DBC"/>
    <w:rsid w:val="00A724EC"/>
    <w:rsid w:val="00A7287E"/>
    <w:rsid w:val="00A7454A"/>
    <w:rsid w:val="00A764F5"/>
    <w:rsid w:val="00A76C43"/>
    <w:rsid w:val="00A773EB"/>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5C2"/>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395A"/>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819"/>
    <w:rsid w:val="00C01F16"/>
    <w:rsid w:val="00C02052"/>
    <w:rsid w:val="00C02F6B"/>
    <w:rsid w:val="00C03418"/>
    <w:rsid w:val="00C0341C"/>
    <w:rsid w:val="00C03510"/>
    <w:rsid w:val="00C03961"/>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699"/>
    <w:rsid w:val="00C65DE6"/>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3DE"/>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228E"/>
    <w:rsid w:val="00D43B63"/>
    <w:rsid w:val="00D45137"/>
    <w:rsid w:val="00D452EB"/>
    <w:rsid w:val="00D460C6"/>
    <w:rsid w:val="00D4689F"/>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0D5D"/>
    <w:rsid w:val="00D71402"/>
    <w:rsid w:val="00D72075"/>
    <w:rsid w:val="00D72319"/>
    <w:rsid w:val="00D725C7"/>
    <w:rsid w:val="00D72713"/>
    <w:rsid w:val="00D731F8"/>
    <w:rsid w:val="00D733DB"/>
    <w:rsid w:val="00D73ED6"/>
    <w:rsid w:val="00D749F4"/>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6070"/>
    <w:rsid w:val="00D863C8"/>
    <w:rsid w:val="00D86769"/>
    <w:rsid w:val="00D9007B"/>
    <w:rsid w:val="00D905C5"/>
    <w:rsid w:val="00D910B3"/>
    <w:rsid w:val="00D92A0C"/>
    <w:rsid w:val="00D935B7"/>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0FB"/>
    <w:rsid w:val="00DB55EC"/>
    <w:rsid w:val="00DB5D11"/>
    <w:rsid w:val="00DB65A4"/>
    <w:rsid w:val="00DB66CA"/>
    <w:rsid w:val="00DB6F37"/>
    <w:rsid w:val="00DB71C6"/>
    <w:rsid w:val="00DB73E2"/>
    <w:rsid w:val="00DB7868"/>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1CAF"/>
    <w:rsid w:val="00DE20AA"/>
    <w:rsid w:val="00DE2A42"/>
    <w:rsid w:val="00DE2CB3"/>
    <w:rsid w:val="00DE30DF"/>
    <w:rsid w:val="00DE34CF"/>
    <w:rsid w:val="00DE405A"/>
    <w:rsid w:val="00DE4F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14B"/>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DE0"/>
    <w:rsid w:val="00E96BF2"/>
    <w:rsid w:val="00E96FCC"/>
    <w:rsid w:val="00E97115"/>
    <w:rsid w:val="00E973D4"/>
    <w:rsid w:val="00EA07A1"/>
    <w:rsid w:val="00EA13D2"/>
    <w:rsid w:val="00EA1F1E"/>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996"/>
    <w:rsid w:val="00ED2B0E"/>
    <w:rsid w:val="00ED45D2"/>
    <w:rsid w:val="00ED4753"/>
    <w:rsid w:val="00ED47D5"/>
    <w:rsid w:val="00ED4F90"/>
    <w:rsid w:val="00ED53EC"/>
    <w:rsid w:val="00ED5DF9"/>
    <w:rsid w:val="00ED5E32"/>
    <w:rsid w:val="00ED642E"/>
    <w:rsid w:val="00ED70C2"/>
    <w:rsid w:val="00ED7466"/>
    <w:rsid w:val="00EE103D"/>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D1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0DAA"/>
    <w:rsid w:val="00FA295F"/>
    <w:rsid w:val="00FA2FB7"/>
    <w:rsid w:val="00FA398B"/>
    <w:rsid w:val="00FA3B63"/>
    <w:rsid w:val="00FA3D54"/>
    <w:rsid w:val="00FA3EFF"/>
    <w:rsid w:val="00FA5A23"/>
    <w:rsid w:val="00FA5B37"/>
    <w:rsid w:val="00FA6769"/>
    <w:rsid w:val="00FB0BAA"/>
    <w:rsid w:val="00FB1317"/>
    <w:rsid w:val="00FB2A12"/>
    <w:rsid w:val="00FB3877"/>
    <w:rsid w:val="00FB3D95"/>
    <w:rsid w:val="00FB50A7"/>
    <w:rsid w:val="00FB5657"/>
    <w:rsid w:val="00FB5747"/>
    <w:rsid w:val="00FB63A8"/>
    <w:rsid w:val="00FB6DFB"/>
    <w:rsid w:val="00FB6E4B"/>
    <w:rsid w:val="00FC016D"/>
    <w:rsid w:val="00FC0472"/>
    <w:rsid w:val="00FC144A"/>
    <w:rsid w:val="00FC1D9F"/>
    <w:rsid w:val="00FC23F5"/>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C66DE"/>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DE1CAF"/>
    <w:pPr>
      <w:jc w:val="left"/>
    </w:pPr>
    <w:rPr>
      <w:sz w:val="18"/>
    </w:rPr>
  </w:style>
  <w:style w:type="character" w:customStyle="1" w:styleId="rdoZnak">
    <w:name w:val="Źródło Znak"/>
    <w:basedOn w:val="Domylnaczcionkaakapitu"/>
    <w:link w:val="rdo"/>
    <w:rsid w:val="00DE1CAF"/>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image" Target="media/image39.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image" Target="media/image4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3.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4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58378</TotalTime>
  <Pages>396</Pages>
  <Words>338016</Words>
  <Characters>2028100</Characters>
  <Application>Microsoft Office Word</Application>
  <DocSecurity>0</DocSecurity>
  <Lines>16900</Lines>
  <Paragraphs>4722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2361394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1012</cp:revision>
  <cp:lastPrinted>2024-01-13T12:42:00Z</cp:lastPrinted>
  <dcterms:created xsi:type="dcterms:W3CDTF">2021-05-09T13:07:00Z</dcterms:created>
  <dcterms:modified xsi:type="dcterms:W3CDTF">2024-03-29T22:07:00Z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